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37" w:rsidRPr="00993498" w:rsidRDefault="00AE0F32">
      <w:pPr>
        <w:pStyle w:val="KonuBal"/>
        <w:rPr>
          <w:szCs w:val="24"/>
        </w:rPr>
      </w:pPr>
      <w:r w:rsidRPr="00993498">
        <w:rPr>
          <w:szCs w:val="24"/>
        </w:rPr>
        <w:t>T.C</w:t>
      </w:r>
    </w:p>
    <w:p w:rsidR="00FE3B37" w:rsidRPr="00993498" w:rsidRDefault="00AE0F32">
      <w:pPr>
        <w:jc w:val="center"/>
        <w:rPr>
          <w:b/>
          <w:sz w:val="24"/>
          <w:szCs w:val="24"/>
        </w:rPr>
      </w:pPr>
      <w:r w:rsidRPr="00993498">
        <w:rPr>
          <w:b/>
          <w:sz w:val="24"/>
          <w:szCs w:val="24"/>
        </w:rPr>
        <w:t>IĞDIR İLÖZEL İDARESİ</w:t>
      </w:r>
    </w:p>
    <w:p w:rsidR="00FE3B37" w:rsidRPr="00993498" w:rsidRDefault="00AE0F32">
      <w:pPr>
        <w:jc w:val="center"/>
        <w:rPr>
          <w:b/>
          <w:sz w:val="24"/>
          <w:szCs w:val="24"/>
        </w:rPr>
      </w:pPr>
      <w:r w:rsidRPr="00993498">
        <w:rPr>
          <w:b/>
          <w:sz w:val="24"/>
          <w:szCs w:val="24"/>
        </w:rPr>
        <w:t>İL ENCÜMEN BAŞKANLIĞINDAN</w:t>
      </w:r>
    </w:p>
    <w:p w:rsidR="00FE3B37" w:rsidRDefault="00AE0F32">
      <w:pPr>
        <w:jc w:val="center"/>
        <w:rPr>
          <w:b/>
          <w:sz w:val="26"/>
          <w:szCs w:val="26"/>
        </w:rPr>
      </w:pPr>
      <w:r w:rsidRPr="00993498">
        <w:rPr>
          <w:b/>
          <w:sz w:val="24"/>
          <w:szCs w:val="24"/>
        </w:rPr>
        <w:t>İLAN</w:t>
      </w:r>
    </w:p>
    <w:p w:rsidR="00FE3B37" w:rsidRPr="00627412" w:rsidRDefault="00AE0F32">
      <w:pPr>
        <w:jc w:val="both"/>
        <w:rPr>
          <w:sz w:val="22"/>
          <w:szCs w:val="22"/>
        </w:rPr>
      </w:pPr>
      <w:r w:rsidRPr="00627412">
        <w:rPr>
          <w:sz w:val="22"/>
          <w:szCs w:val="22"/>
        </w:rPr>
        <w:t xml:space="preserve">1-Iğdır İl Özel İdaresi Makine Parkına ait aşağıda liste şeklinde verilen; Muhammen Satış Bedeli geçici teminat tutarı, ihale tarihi ve saati belirtilen taşınırlar (araçlar) 2886 Sayılı Devlet İhale Kanunun 45 Maddesine göre Açık teklif usulü ile ihale edilecektir. </w:t>
      </w:r>
    </w:p>
    <w:p w:rsidR="00FE3B37" w:rsidRPr="00627412" w:rsidRDefault="00AE0F32">
      <w:pPr>
        <w:jc w:val="both"/>
        <w:rPr>
          <w:sz w:val="22"/>
          <w:szCs w:val="22"/>
        </w:rPr>
      </w:pPr>
      <w:r w:rsidRPr="00627412">
        <w:rPr>
          <w:sz w:val="22"/>
          <w:szCs w:val="22"/>
        </w:rPr>
        <w:tab/>
        <w:t>2-İhale aşağıda belirtilen tarih ve saatlerde Iğdır İl Özel İdaresi Hizmet Binası İl Encümen toplantı salonunda İl Encümeni huzurunda ihalesi yapılacaktır.</w:t>
      </w:r>
    </w:p>
    <w:p w:rsidR="00FE3B37" w:rsidRPr="00627412" w:rsidRDefault="00AE0F32" w:rsidP="00B735E7">
      <w:pPr>
        <w:ind w:left="851" w:hanging="142"/>
        <w:jc w:val="both"/>
        <w:rPr>
          <w:sz w:val="22"/>
          <w:szCs w:val="22"/>
        </w:rPr>
      </w:pPr>
      <w:r w:rsidRPr="00627412">
        <w:rPr>
          <w:sz w:val="22"/>
          <w:szCs w:val="22"/>
        </w:rPr>
        <w:t xml:space="preserve">3. İhaleye katılabilmek için </w:t>
      </w:r>
    </w:p>
    <w:p w:rsidR="00FE3B37" w:rsidRPr="00627412" w:rsidRDefault="00AE0F32">
      <w:pPr>
        <w:pStyle w:val="ListeParagraf"/>
        <w:numPr>
          <w:ilvl w:val="1"/>
          <w:numId w:val="1"/>
        </w:numPr>
        <w:ind w:left="709"/>
        <w:jc w:val="both"/>
        <w:rPr>
          <w:sz w:val="22"/>
          <w:szCs w:val="22"/>
        </w:rPr>
      </w:pPr>
      <w:r w:rsidRPr="00627412">
        <w:rPr>
          <w:sz w:val="22"/>
          <w:szCs w:val="22"/>
        </w:rPr>
        <w:t>Geçici Teminat. (Nakit teminatlar İl Özel İdaresinin Vakıfbank Iğdır Şubesindeki Geçici Teminat hesabına yatırılacaktır.)</w:t>
      </w:r>
      <w:bookmarkStart w:id="0" w:name="_GoBack"/>
      <w:r w:rsidR="009923EB">
        <w:rPr>
          <w:sz w:val="22"/>
          <w:szCs w:val="22"/>
        </w:rPr>
        <w:t xml:space="preserve"> </w:t>
      </w:r>
      <w:r w:rsidR="00D22C4F">
        <w:rPr>
          <w:sz w:val="22"/>
          <w:szCs w:val="22"/>
        </w:rPr>
        <w:t xml:space="preserve">banka geçici teminat mektuplarının süresi </w:t>
      </w:r>
      <w:r w:rsidR="00FD676A">
        <w:rPr>
          <w:sz w:val="22"/>
          <w:szCs w:val="22"/>
        </w:rPr>
        <w:t>29</w:t>
      </w:r>
      <w:r w:rsidR="00D22C4F">
        <w:rPr>
          <w:sz w:val="22"/>
          <w:szCs w:val="22"/>
        </w:rPr>
        <w:t>.0</w:t>
      </w:r>
      <w:r w:rsidR="00FD676A">
        <w:rPr>
          <w:sz w:val="22"/>
          <w:szCs w:val="22"/>
        </w:rPr>
        <w:t>3</w:t>
      </w:r>
      <w:r w:rsidR="00D22C4F">
        <w:rPr>
          <w:sz w:val="22"/>
          <w:szCs w:val="22"/>
        </w:rPr>
        <w:t>.202</w:t>
      </w:r>
      <w:r w:rsidR="00FD676A">
        <w:rPr>
          <w:sz w:val="22"/>
          <w:szCs w:val="22"/>
        </w:rPr>
        <w:t>4</w:t>
      </w:r>
      <w:r w:rsidR="00D22C4F">
        <w:rPr>
          <w:sz w:val="22"/>
          <w:szCs w:val="22"/>
        </w:rPr>
        <w:t xml:space="preserve"> tarihinden az olmayacak.</w:t>
      </w:r>
      <w:bookmarkEnd w:id="0"/>
    </w:p>
    <w:p w:rsidR="00FE3B37" w:rsidRPr="00627412" w:rsidRDefault="00347344">
      <w:pPr>
        <w:pStyle w:val="ListeParagraf"/>
        <w:numPr>
          <w:ilvl w:val="0"/>
          <w:numId w:val="1"/>
        </w:numPr>
        <w:jc w:val="both"/>
        <w:rPr>
          <w:sz w:val="22"/>
          <w:szCs w:val="22"/>
        </w:rPr>
      </w:pPr>
      <w:r w:rsidRPr="00627412">
        <w:rPr>
          <w:sz w:val="22"/>
          <w:szCs w:val="22"/>
        </w:rPr>
        <w:t>Nüfus cüzda</w:t>
      </w:r>
      <w:r w:rsidR="00AE0F32" w:rsidRPr="00627412">
        <w:rPr>
          <w:sz w:val="22"/>
          <w:szCs w:val="22"/>
        </w:rPr>
        <w:t xml:space="preserve">n </w:t>
      </w:r>
      <w:r w:rsidR="00FB76B1" w:rsidRPr="00627412">
        <w:rPr>
          <w:sz w:val="22"/>
          <w:szCs w:val="22"/>
        </w:rPr>
        <w:t>fotokopisi</w:t>
      </w:r>
      <w:r w:rsidR="00AE0F32" w:rsidRPr="00627412">
        <w:rPr>
          <w:sz w:val="22"/>
          <w:szCs w:val="22"/>
        </w:rPr>
        <w:t xml:space="preserve"> ve Nüfus </w:t>
      </w:r>
      <w:r w:rsidR="009923EB">
        <w:rPr>
          <w:sz w:val="22"/>
          <w:szCs w:val="22"/>
        </w:rPr>
        <w:t xml:space="preserve">ve Vatandaşlık </w:t>
      </w:r>
      <w:r w:rsidR="00AE0F32" w:rsidRPr="00627412">
        <w:rPr>
          <w:sz w:val="22"/>
          <w:szCs w:val="22"/>
        </w:rPr>
        <w:t xml:space="preserve">Müdürlüğünden alınmış </w:t>
      </w:r>
      <w:r w:rsidR="00A058EB" w:rsidRPr="00627412">
        <w:rPr>
          <w:sz w:val="22"/>
          <w:szCs w:val="22"/>
        </w:rPr>
        <w:t>İkametgâh</w:t>
      </w:r>
      <w:r w:rsidR="00AE0F32" w:rsidRPr="00627412">
        <w:rPr>
          <w:sz w:val="22"/>
          <w:szCs w:val="22"/>
        </w:rPr>
        <w:t xml:space="preserve"> İlmühaberi. </w:t>
      </w:r>
    </w:p>
    <w:p w:rsidR="00FE3B37" w:rsidRPr="00627412" w:rsidRDefault="00AE0F32">
      <w:pPr>
        <w:pStyle w:val="ListeParagraf"/>
        <w:numPr>
          <w:ilvl w:val="0"/>
          <w:numId w:val="1"/>
        </w:numPr>
        <w:jc w:val="both"/>
        <w:rPr>
          <w:sz w:val="22"/>
          <w:szCs w:val="22"/>
        </w:rPr>
      </w:pPr>
      <w:r w:rsidRPr="00627412">
        <w:rPr>
          <w:sz w:val="22"/>
          <w:szCs w:val="22"/>
        </w:rPr>
        <w:t>Tebligat için adres beyanı, ayrıca irtibat için telefon ve fax numarası. (varise e-mail adresi)</w:t>
      </w:r>
    </w:p>
    <w:p w:rsidR="00FE3B37" w:rsidRPr="00627412" w:rsidRDefault="00AE0F32">
      <w:pPr>
        <w:pStyle w:val="ListeParagraf"/>
        <w:numPr>
          <w:ilvl w:val="0"/>
          <w:numId w:val="1"/>
        </w:numPr>
        <w:jc w:val="both"/>
        <w:rPr>
          <w:sz w:val="22"/>
          <w:szCs w:val="22"/>
        </w:rPr>
      </w:pPr>
      <w:r w:rsidRPr="00627412">
        <w:rPr>
          <w:sz w:val="22"/>
          <w:szCs w:val="22"/>
        </w:rPr>
        <w:t>Tüzel kişi olması halinde, tüzel kişinin idare merkezinin bulunduğu yer mahkemesinden veya siciline kayıtlı bulunduğu Ticaret ve Sanayi Odasından ihalenin yapıldığı yıl içinde alınmış Tüzel Kişiliğin siciline kayıtlı olduğuna dair belge.</w:t>
      </w:r>
    </w:p>
    <w:p w:rsidR="00AE0F32" w:rsidRPr="00627412" w:rsidRDefault="00755555">
      <w:pPr>
        <w:pStyle w:val="ListeParagraf"/>
        <w:numPr>
          <w:ilvl w:val="0"/>
          <w:numId w:val="1"/>
        </w:numPr>
        <w:jc w:val="both"/>
        <w:rPr>
          <w:sz w:val="22"/>
          <w:szCs w:val="22"/>
        </w:rPr>
      </w:pPr>
      <w:r w:rsidRPr="00627412">
        <w:rPr>
          <w:sz w:val="22"/>
          <w:szCs w:val="22"/>
        </w:rPr>
        <w:t>Vekâleten</w:t>
      </w:r>
      <w:r w:rsidR="00AE0F32" w:rsidRPr="00627412">
        <w:rPr>
          <w:sz w:val="22"/>
          <w:szCs w:val="22"/>
        </w:rPr>
        <w:t xml:space="preserve"> ihaleye katılma halinde, vekil adına düzenlenmiş ihaleye katılmaya ilişkin noter onaylı </w:t>
      </w:r>
      <w:r w:rsidRPr="00627412">
        <w:rPr>
          <w:sz w:val="22"/>
          <w:szCs w:val="22"/>
        </w:rPr>
        <w:t>vekâletname</w:t>
      </w:r>
      <w:r w:rsidR="00AE0F32" w:rsidRPr="00627412">
        <w:rPr>
          <w:sz w:val="22"/>
          <w:szCs w:val="22"/>
        </w:rPr>
        <w:t xml:space="preserve"> ile vekilin noter tasdikli imza beyannamesi,</w:t>
      </w:r>
    </w:p>
    <w:p w:rsidR="00FE3B37" w:rsidRPr="00627412" w:rsidRDefault="00AE0F32">
      <w:pPr>
        <w:pStyle w:val="ListeParagraf"/>
        <w:numPr>
          <w:ilvl w:val="0"/>
          <w:numId w:val="1"/>
        </w:numPr>
        <w:jc w:val="both"/>
        <w:rPr>
          <w:sz w:val="22"/>
          <w:szCs w:val="22"/>
        </w:rPr>
      </w:pPr>
      <w:r w:rsidRPr="00627412">
        <w:rPr>
          <w:sz w:val="22"/>
          <w:szCs w:val="22"/>
        </w:rPr>
        <w:t xml:space="preserve">Tüzel Kişi veya gerçek kişi olması halinde, teklif vermeye yetkili olduğunu gösterir </w:t>
      </w:r>
      <w:r w:rsidR="00A058EB" w:rsidRPr="00627412">
        <w:rPr>
          <w:sz w:val="22"/>
          <w:szCs w:val="22"/>
        </w:rPr>
        <w:t>Noter Tasdikli imza beyannamesi veya</w:t>
      </w:r>
      <w:r w:rsidRPr="00627412">
        <w:rPr>
          <w:sz w:val="22"/>
          <w:szCs w:val="22"/>
        </w:rPr>
        <w:t xml:space="preserve"> imza sirküleri.</w:t>
      </w:r>
    </w:p>
    <w:p w:rsidR="00FE3B37" w:rsidRPr="00627412" w:rsidRDefault="00AE0F32">
      <w:pPr>
        <w:pStyle w:val="ListeParagraf"/>
        <w:numPr>
          <w:ilvl w:val="0"/>
          <w:numId w:val="2"/>
        </w:numPr>
        <w:jc w:val="both"/>
        <w:rPr>
          <w:sz w:val="22"/>
          <w:szCs w:val="22"/>
        </w:rPr>
      </w:pPr>
      <w:r w:rsidRPr="00627412">
        <w:rPr>
          <w:sz w:val="22"/>
          <w:szCs w:val="22"/>
        </w:rPr>
        <w:t xml:space="preserve">İhaleye ait Şartname her gün mesai saatleri </w:t>
      </w:r>
      <w:r w:rsidR="00347344" w:rsidRPr="00627412">
        <w:rPr>
          <w:sz w:val="22"/>
          <w:szCs w:val="22"/>
        </w:rPr>
        <w:t>dâhilinde</w:t>
      </w:r>
      <w:r w:rsidRPr="00627412">
        <w:rPr>
          <w:sz w:val="22"/>
          <w:szCs w:val="22"/>
        </w:rPr>
        <w:t xml:space="preserve"> Iğdır İl Özel İdaresi Makina İkmal Bakım ve Onarım Müdürlüğünden ücretsiz olarak görülebilir.</w:t>
      </w:r>
    </w:p>
    <w:p w:rsidR="00FE3B37" w:rsidRPr="00627412" w:rsidRDefault="00AE0F32">
      <w:pPr>
        <w:pStyle w:val="ListeParagraf"/>
        <w:numPr>
          <w:ilvl w:val="0"/>
          <w:numId w:val="2"/>
        </w:numPr>
        <w:jc w:val="both"/>
        <w:rPr>
          <w:sz w:val="22"/>
          <w:szCs w:val="22"/>
        </w:rPr>
      </w:pPr>
      <w:r w:rsidRPr="00627412">
        <w:rPr>
          <w:sz w:val="22"/>
          <w:szCs w:val="22"/>
        </w:rPr>
        <w:t>Telefon veya faxla yapılacak müracaatlar kabul edilmeyecektir.</w:t>
      </w:r>
    </w:p>
    <w:p w:rsidR="00FE3B37" w:rsidRPr="00627412" w:rsidRDefault="00AE0F32">
      <w:pPr>
        <w:pStyle w:val="ListeParagraf"/>
        <w:numPr>
          <w:ilvl w:val="0"/>
          <w:numId w:val="2"/>
        </w:numPr>
        <w:ind w:left="709" w:hanging="294"/>
        <w:jc w:val="both"/>
        <w:rPr>
          <w:sz w:val="22"/>
          <w:szCs w:val="22"/>
        </w:rPr>
      </w:pPr>
      <w:r w:rsidRPr="00627412">
        <w:rPr>
          <w:sz w:val="22"/>
          <w:szCs w:val="22"/>
        </w:rPr>
        <w:t xml:space="preserve">Her türlü vergi, resim ve harçlar yükleniciye aittir. Satışı yapılacak olan araç ve iş makinalarında satış bedeli üzerine Maliye Bakanlığınca belirtilen oranlarda </w:t>
      </w:r>
      <w:proofErr w:type="spellStart"/>
      <w:r w:rsidRPr="00627412">
        <w:rPr>
          <w:sz w:val="22"/>
          <w:szCs w:val="22"/>
        </w:rPr>
        <w:t>Kdv</w:t>
      </w:r>
      <w:proofErr w:type="spellEnd"/>
      <w:r w:rsidR="00C47426">
        <w:rPr>
          <w:sz w:val="22"/>
          <w:szCs w:val="22"/>
        </w:rPr>
        <w:t>.</w:t>
      </w:r>
      <w:r w:rsidRPr="00627412">
        <w:rPr>
          <w:sz w:val="22"/>
          <w:szCs w:val="22"/>
        </w:rPr>
        <w:t xml:space="preserve"> ayrıca eklenecektir.</w:t>
      </w:r>
      <w:r w:rsidR="00312AB5">
        <w:rPr>
          <w:sz w:val="22"/>
          <w:szCs w:val="22"/>
        </w:rPr>
        <w:t xml:space="preserve"> Satış bedeli üzerinden %09,48 (Binde </w:t>
      </w:r>
      <w:proofErr w:type="spellStart"/>
      <w:r w:rsidR="00312AB5">
        <w:rPr>
          <w:sz w:val="22"/>
          <w:szCs w:val="22"/>
        </w:rPr>
        <w:t>dokuzyüzkırksekiz</w:t>
      </w:r>
      <w:proofErr w:type="spellEnd"/>
      <w:r w:rsidR="00312AB5">
        <w:rPr>
          <w:sz w:val="22"/>
          <w:szCs w:val="22"/>
        </w:rPr>
        <w:t>) damga vergisi alınacaktır.</w:t>
      </w:r>
    </w:p>
    <w:p w:rsidR="00833B5B" w:rsidRPr="00C47426" w:rsidRDefault="00AE0F32" w:rsidP="00833B5B">
      <w:pPr>
        <w:pStyle w:val="ListeParagraf"/>
        <w:numPr>
          <w:ilvl w:val="0"/>
          <w:numId w:val="2"/>
        </w:numPr>
        <w:ind w:left="709" w:hanging="294"/>
        <w:jc w:val="both"/>
        <w:rPr>
          <w:sz w:val="22"/>
          <w:szCs w:val="22"/>
        </w:rPr>
      </w:pPr>
      <w:r w:rsidRPr="00C47426">
        <w:rPr>
          <w:sz w:val="22"/>
          <w:szCs w:val="22"/>
        </w:rPr>
        <w:t>Alım ihalesini alacak olanlar söz konusu araç ve iş makinalarını en geç 15 gün içerisinde idarenin araç parkından teslim alacaklardır. Bu süre içerisinde teslim almadıkları takdirde idarece alınan geçici teminatlar irat kaydedilecek ve hiçbir hak talebinde bulunmayacaklardır.</w:t>
      </w:r>
    </w:p>
    <w:p w:rsidR="00FE3B37" w:rsidRDefault="00AE0F32">
      <w:pPr>
        <w:rPr>
          <w:sz w:val="26"/>
          <w:szCs w:val="26"/>
        </w:rPr>
      </w:pPr>
      <w:r>
        <w:rPr>
          <w:sz w:val="26"/>
          <w:szCs w:val="26"/>
        </w:rPr>
        <w:tab/>
      </w:r>
    </w:p>
    <w:tbl>
      <w:tblPr>
        <w:tblpPr w:leftFromText="141" w:rightFromText="141" w:vertAnchor="text" w:tblpY="1"/>
        <w:tblOverlap w:val="neve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8"/>
        <w:gridCol w:w="1070"/>
        <w:gridCol w:w="850"/>
        <w:gridCol w:w="1688"/>
        <w:gridCol w:w="1573"/>
        <w:gridCol w:w="708"/>
        <w:gridCol w:w="1284"/>
        <w:gridCol w:w="940"/>
        <w:gridCol w:w="1144"/>
        <w:gridCol w:w="688"/>
      </w:tblGrid>
      <w:tr w:rsidR="004666B7" w:rsidTr="004666B7">
        <w:trPr>
          <w:cantSplit/>
          <w:trHeight w:val="1550"/>
        </w:trPr>
        <w:tc>
          <w:tcPr>
            <w:tcW w:w="418" w:type="dxa"/>
            <w:noWrap/>
            <w:textDirection w:val="btLr"/>
            <w:vAlign w:val="center"/>
            <w:hideMark/>
          </w:tcPr>
          <w:p w:rsidR="00627412" w:rsidRPr="00312AB5" w:rsidRDefault="00627412">
            <w:pPr>
              <w:spacing w:line="276" w:lineRule="auto"/>
              <w:ind w:left="113" w:right="113"/>
              <w:jc w:val="center"/>
              <w:rPr>
                <w:b/>
                <w:bCs/>
                <w:lang w:eastAsia="en-US"/>
              </w:rPr>
            </w:pPr>
            <w:r w:rsidRPr="00312AB5">
              <w:rPr>
                <w:b/>
                <w:bCs/>
                <w:lang w:eastAsia="en-US"/>
              </w:rPr>
              <w:t>Sıra No.</w:t>
            </w:r>
          </w:p>
        </w:tc>
        <w:tc>
          <w:tcPr>
            <w:tcW w:w="1070" w:type="dxa"/>
            <w:noWrap/>
            <w:textDirection w:val="btLr"/>
            <w:vAlign w:val="center"/>
            <w:hideMark/>
          </w:tcPr>
          <w:p w:rsidR="00627412" w:rsidRPr="00312AB5" w:rsidRDefault="00627412" w:rsidP="003128C9">
            <w:pPr>
              <w:spacing w:line="276" w:lineRule="auto"/>
              <w:ind w:left="113" w:right="113"/>
              <w:jc w:val="center"/>
              <w:rPr>
                <w:b/>
                <w:lang w:eastAsia="en-US"/>
              </w:rPr>
            </w:pPr>
            <w:r w:rsidRPr="00312AB5">
              <w:rPr>
                <w:b/>
                <w:bCs/>
                <w:lang w:eastAsia="en-US"/>
              </w:rPr>
              <w:t xml:space="preserve">Plaka veya </w:t>
            </w:r>
            <w:proofErr w:type="gramStart"/>
            <w:r w:rsidR="003128C9">
              <w:rPr>
                <w:b/>
                <w:bCs/>
                <w:lang w:eastAsia="en-US"/>
              </w:rPr>
              <w:t>Öz.</w:t>
            </w:r>
            <w:proofErr w:type="spellStart"/>
            <w:r w:rsidR="003128C9">
              <w:rPr>
                <w:b/>
                <w:bCs/>
                <w:lang w:eastAsia="en-US"/>
              </w:rPr>
              <w:t>İd</w:t>
            </w:r>
            <w:proofErr w:type="spellEnd"/>
            <w:proofErr w:type="gramEnd"/>
            <w:r w:rsidR="003128C9">
              <w:rPr>
                <w:b/>
                <w:bCs/>
                <w:lang w:eastAsia="en-US"/>
              </w:rPr>
              <w:t>.</w:t>
            </w:r>
            <w:r w:rsidRPr="00312AB5">
              <w:rPr>
                <w:b/>
                <w:bCs/>
                <w:lang w:eastAsia="en-US"/>
              </w:rPr>
              <w:t xml:space="preserve"> No.</w:t>
            </w:r>
          </w:p>
        </w:tc>
        <w:tc>
          <w:tcPr>
            <w:tcW w:w="850" w:type="dxa"/>
            <w:textDirection w:val="btLr"/>
          </w:tcPr>
          <w:p w:rsidR="00627412" w:rsidRPr="00312AB5" w:rsidRDefault="00627412">
            <w:pPr>
              <w:spacing w:line="276" w:lineRule="auto"/>
              <w:ind w:left="113" w:right="113"/>
              <w:jc w:val="center"/>
              <w:rPr>
                <w:b/>
                <w:bCs/>
                <w:lang w:eastAsia="en-US"/>
              </w:rPr>
            </w:pPr>
            <w:r w:rsidRPr="00312AB5">
              <w:rPr>
                <w:b/>
                <w:bCs/>
                <w:lang w:eastAsia="en-US"/>
              </w:rPr>
              <w:t>Model Yılı</w:t>
            </w:r>
          </w:p>
        </w:tc>
        <w:tc>
          <w:tcPr>
            <w:tcW w:w="1688" w:type="dxa"/>
            <w:noWrap/>
            <w:textDirection w:val="btLr"/>
            <w:vAlign w:val="center"/>
            <w:hideMark/>
          </w:tcPr>
          <w:p w:rsidR="00627412" w:rsidRPr="00312AB5" w:rsidRDefault="00627412">
            <w:pPr>
              <w:spacing w:line="276" w:lineRule="auto"/>
              <w:ind w:left="113" w:right="113"/>
              <w:jc w:val="center"/>
              <w:rPr>
                <w:b/>
                <w:lang w:eastAsia="en-US"/>
              </w:rPr>
            </w:pPr>
            <w:r w:rsidRPr="00312AB5">
              <w:rPr>
                <w:b/>
                <w:bCs/>
                <w:lang w:eastAsia="en-US"/>
              </w:rPr>
              <w:t>Cinsi</w:t>
            </w:r>
          </w:p>
        </w:tc>
        <w:tc>
          <w:tcPr>
            <w:tcW w:w="1573" w:type="dxa"/>
            <w:textDirection w:val="btLr"/>
            <w:vAlign w:val="center"/>
          </w:tcPr>
          <w:p w:rsidR="00627412" w:rsidRPr="00312AB5" w:rsidRDefault="00627412">
            <w:pPr>
              <w:spacing w:line="276" w:lineRule="auto"/>
              <w:ind w:left="113" w:right="113"/>
              <w:jc w:val="center"/>
              <w:rPr>
                <w:b/>
                <w:bCs/>
                <w:lang w:eastAsia="en-US"/>
              </w:rPr>
            </w:pPr>
            <w:r w:rsidRPr="00312AB5">
              <w:rPr>
                <w:b/>
                <w:bCs/>
                <w:lang w:eastAsia="en-US"/>
              </w:rPr>
              <w:t>Marka</w:t>
            </w:r>
            <w:r w:rsidR="00312AB5">
              <w:rPr>
                <w:b/>
                <w:bCs/>
                <w:lang w:eastAsia="en-US"/>
              </w:rPr>
              <w:t xml:space="preserve"> ve Modeli</w:t>
            </w:r>
          </w:p>
        </w:tc>
        <w:tc>
          <w:tcPr>
            <w:tcW w:w="708" w:type="dxa"/>
            <w:noWrap/>
            <w:textDirection w:val="btLr"/>
            <w:vAlign w:val="center"/>
            <w:hideMark/>
          </w:tcPr>
          <w:p w:rsidR="00627412" w:rsidRPr="00312AB5" w:rsidRDefault="00627412">
            <w:pPr>
              <w:spacing w:line="276" w:lineRule="auto"/>
              <w:ind w:left="113" w:right="113"/>
              <w:jc w:val="center"/>
              <w:rPr>
                <w:b/>
                <w:lang w:eastAsia="en-US"/>
              </w:rPr>
            </w:pPr>
            <w:r w:rsidRPr="00312AB5">
              <w:rPr>
                <w:b/>
                <w:bCs/>
                <w:lang w:eastAsia="en-US"/>
              </w:rPr>
              <w:t>Miktarı</w:t>
            </w:r>
          </w:p>
        </w:tc>
        <w:tc>
          <w:tcPr>
            <w:tcW w:w="1284" w:type="dxa"/>
            <w:noWrap/>
            <w:textDirection w:val="btLr"/>
            <w:vAlign w:val="center"/>
            <w:hideMark/>
          </w:tcPr>
          <w:p w:rsidR="00627412" w:rsidRPr="00312AB5" w:rsidRDefault="00627412">
            <w:pPr>
              <w:spacing w:line="276" w:lineRule="auto"/>
              <w:ind w:left="113" w:right="113"/>
              <w:jc w:val="center"/>
              <w:rPr>
                <w:b/>
                <w:bCs/>
                <w:color w:val="000000"/>
                <w:lang w:eastAsia="en-US"/>
              </w:rPr>
            </w:pPr>
            <w:r w:rsidRPr="00312AB5">
              <w:rPr>
                <w:b/>
                <w:bCs/>
                <w:lang w:eastAsia="en-US"/>
              </w:rPr>
              <w:t>KDV Hariç</w:t>
            </w:r>
            <w:r w:rsidR="00312AB5">
              <w:rPr>
                <w:b/>
                <w:bCs/>
                <w:lang w:eastAsia="en-US"/>
              </w:rPr>
              <w:t xml:space="preserve"> </w:t>
            </w:r>
            <w:r w:rsidRPr="00312AB5">
              <w:rPr>
                <w:b/>
                <w:bCs/>
                <w:lang w:eastAsia="en-US"/>
              </w:rPr>
              <w:t>Muhammen Bedel (</w:t>
            </w:r>
            <w:proofErr w:type="spellStart"/>
            <w:r w:rsidRPr="00312AB5">
              <w:rPr>
                <w:b/>
                <w:bCs/>
                <w:lang w:eastAsia="en-US"/>
              </w:rPr>
              <w:t>Tl</w:t>
            </w:r>
            <w:proofErr w:type="spellEnd"/>
            <w:r w:rsidRPr="00312AB5">
              <w:rPr>
                <w:b/>
                <w:bCs/>
                <w:lang w:eastAsia="en-US"/>
              </w:rPr>
              <w:t>)</w:t>
            </w:r>
          </w:p>
        </w:tc>
        <w:tc>
          <w:tcPr>
            <w:tcW w:w="940" w:type="dxa"/>
            <w:noWrap/>
            <w:textDirection w:val="btLr"/>
            <w:vAlign w:val="center"/>
            <w:hideMark/>
          </w:tcPr>
          <w:p w:rsidR="00627412" w:rsidRPr="00312AB5" w:rsidRDefault="00627412">
            <w:pPr>
              <w:spacing w:line="276" w:lineRule="auto"/>
              <w:ind w:left="113" w:right="113"/>
              <w:jc w:val="center"/>
              <w:rPr>
                <w:b/>
                <w:bCs/>
                <w:color w:val="000000"/>
                <w:lang w:eastAsia="en-US"/>
              </w:rPr>
            </w:pPr>
            <w:r w:rsidRPr="00312AB5">
              <w:rPr>
                <w:b/>
                <w:bCs/>
                <w:color w:val="000000"/>
                <w:lang w:eastAsia="en-US"/>
              </w:rPr>
              <w:t xml:space="preserve">Geçici Teminat %10 </w:t>
            </w:r>
            <w:r w:rsidR="00551A53">
              <w:rPr>
                <w:b/>
                <w:bCs/>
                <w:color w:val="000000"/>
                <w:lang w:eastAsia="en-US"/>
              </w:rPr>
              <w:t xml:space="preserve">ile %40 arası </w:t>
            </w:r>
            <w:r w:rsidRPr="00312AB5">
              <w:rPr>
                <w:b/>
                <w:bCs/>
                <w:color w:val="000000"/>
                <w:lang w:eastAsia="en-US"/>
              </w:rPr>
              <w:t>(TL)</w:t>
            </w:r>
          </w:p>
        </w:tc>
        <w:tc>
          <w:tcPr>
            <w:tcW w:w="1144" w:type="dxa"/>
            <w:textDirection w:val="btLr"/>
            <w:vAlign w:val="center"/>
            <w:hideMark/>
          </w:tcPr>
          <w:p w:rsidR="00627412" w:rsidRPr="00312AB5" w:rsidRDefault="00627412">
            <w:pPr>
              <w:spacing w:line="276" w:lineRule="auto"/>
              <w:ind w:left="113" w:right="113"/>
              <w:jc w:val="center"/>
              <w:rPr>
                <w:b/>
                <w:bCs/>
                <w:color w:val="000000"/>
                <w:lang w:eastAsia="en-US"/>
              </w:rPr>
            </w:pPr>
            <w:r w:rsidRPr="00312AB5">
              <w:rPr>
                <w:b/>
                <w:bCs/>
                <w:color w:val="000000"/>
                <w:lang w:eastAsia="en-US"/>
              </w:rPr>
              <w:t>İhale Tarihi</w:t>
            </w:r>
          </w:p>
        </w:tc>
        <w:tc>
          <w:tcPr>
            <w:tcW w:w="688" w:type="dxa"/>
            <w:textDirection w:val="btLr"/>
            <w:vAlign w:val="center"/>
            <w:hideMark/>
          </w:tcPr>
          <w:p w:rsidR="00627412" w:rsidRPr="00312AB5" w:rsidRDefault="00627412">
            <w:pPr>
              <w:spacing w:line="276" w:lineRule="auto"/>
              <w:ind w:left="113" w:right="113"/>
              <w:jc w:val="center"/>
              <w:rPr>
                <w:b/>
                <w:bCs/>
                <w:color w:val="000000"/>
                <w:lang w:eastAsia="en-US"/>
              </w:rPr>
            </w:pPr>
            <w:r w:rsidRPr="00312AB5">
              <w:rPr>
                <w:b/>
                <w:bCs/>
                <w:color w:val="000000"/>
                <w:lang w:eastAsia="en-US"/>
              </w:rPr>
              <w:t>İhale Saati</w:t>
            </w:r>
          </w:p>
        </w:tc>
      </w:tr>
      <w:tr w:rsidR="00FD676A" w:rsidTr="004666B7">
        <w:trPr>
          <w:trHeight w:val="555"/>
        </w:trPr>
        <w:tc>
          <w:tcPr>
            <w:tcW w:w="418" w:type="dxa"/>
            <w:noWrap/>
            <w:vAlign w:val="center"/>
            <w:hideMark/>
          </w:tcPr>
          <w:p w:rsidR="00FD676A" w:rsidRDefault="00FD676A">
            <w:pPr>
              <w:spacing w:line="276" w:lineRule="auto"/>
              <w:jc w:val="center"/>
              <w:rPr>
                <w:b/>
                <w:bCs/>
                <w:lang w:eastAsia="en-US"/>
              </w:rPr>
            </w:pPr>
            <w:r>
              <w:rPr>
                <w:b/>
                <w:bCs/>
                <w:lang w:eastAsia="en-US"/>
              </w:rPr>
              <w:t>1</w:t>
            </w:r>
          </w:p>
        </w:tc>
        <w:tc>
          <w:tcPr>
            <w:tcW w:w="1070" w:type="dxa"/>
            <w:noWrap/>
            <w:vAlign w:val="center"/>
          </w:tcPr>
          <w:p w:rsidR="00FD676A" w:rsidRDefault="00FD676A">
            <w:pPr>
              <w:jc w:val="center"/>
            </w:pPr>
            <w:r>
              <w:t>76 DE 620</w:t>
            </w:r>
          </w:p>
        </w:tc>
        <w:tc>
          <w:tcPr>
            <w:tcW w:w="850" w:type="dxa"/>
            <w:vAlign w:val="center"/>
          </w:tcPr>
          <w:p w:rsidR="00FD676A" w:rsidRDefault="00FD676A">
            <w:pPr>
              <w:jc w:val="center"/>
              <w:rPr>
                <w:sz w:val="22"/>
                <w:szCs w:val="22"/>
              </w:rPr>
            </w:pPr>
            <w:r>
              <w:rPr>
                <w:sz w:val="22"/>
                <w:szCs w:val="22"/>
              </w:rPr>
              <w:t>2011</w:t>
            </w:r>
          </w:p>
        </w:tc>
        <w:tc>
          <w:tcPr>
            <w:tcW w:w="1688" w:type="dxa"/>
            <w:noWrap/>
            <w:vAlign w:val="center"/>
          </w:tcPr>
          <w:p w:rsidR="00FD676A" w:rsidRDefault="00FD676A">
            <w:pPr>
              <w:rPr>
                <w:sz w:val="18"/>
                <w:szCs w:val="18"/>
              </w:rPr>
            </w:pPr>
            <w:r>
              <w:rPr>
                <w:sz w:val="18"/>
                <w:szCs w:val="18"/>
              </w:rPr>
              <w:t>KAMYONET (Binek Tipi)</w:t>
            </w:r>
          </w:p>
        </w:tc>
        <w:tc>
          <w:tcPr>
            <w:tcW w:w="1573" w:type="dxa"/>
            <w:vAlign w:val="center"/>
          </w:tcPr>
          <w:p w:rsidR="00FD676A" w:rsidRDefault="00FD676A">
            <w:pPr>
              <w:rPr>
                <w:sz w:val="18"/>
                <w:szCs w:val="18"/>
              </w:rPr>
            </w:pPr>
            <w:r>
              <w:rPr>
                <w:sz w:val="18"/>
                <w:szCs w:val="18"/>
              </w:rPr>
              <w:t>VOLKSWAGEN CARAVELLA</w:t>
            </w:r>
          </w:p>
        </w:tc>
        <w:tc>
          <w:tcPr>
            <w:tcW w:w="708" w:type="dxa"/>
            <w:noWrap/>
            <w:vAlign w:val="center"/>
            <w:hideMark/>
          </w:tcPr>
          <w:p w:rsidR="00FD676A" w:rsidRPr="00621BD1" w:rsidRDefault="00FD676A" w:rsidP="00312AB5">
            <w:pPr>
              <w:spacing w:line="276" w:lineRule="auto"/>
              <w:jc w:val="center"/>
              <w:rPr>
                <w:lang w:eastAsia="en-US"/>
              </w:rPr>
            </w:pPr>
            <w:r w:rsidRPr="00621BD1">
              <w:rPr>
                <w:lang w:eastAsia="en-US"/>
              </w:rPr>
              <w:t>1 Ad.</w:t>
            </w:r>
          </w:p>
        </w:tc>
        <w:tc>
          <w:tcPr>
            <w:tcW w:w="1284" w:type="dxa"/>
            <w:noWrap/>
            <w:vAlign w:val="center"/>
          </w:tcPr>
          <w:p w:rsidR="00FD676A" w:rsidRPr="00C47426" w:rsidRDefault="00FD676A" w:rsidP="003C6D65">
            <w:pPr>
              <w:jc w:val="right"/>
              <w:rPr>
                <w:rFonts w:ascii="Calibri" w:hAnsi="Calibri" w:cs="Calibri"/>
                <w:bCs/>
                <w:color w:val="000000"/>
                <w:sz w:val="24"/>
                <w:szCs w:val="24"/>
              </w:rPr>
            </w:pPr>
            <w:r>
              <w:rPr>
                <w:rFonts w:ascii="Calibri" w:hAnsi="Calibri" w:cs="Calibri"/>
                <w:bCs/>
                <w:color w:val="000000"/>
                <w:sz w:val="24"/>
                <w:szCs w:val="24"/>
              </w:rPr>
              <w:t>700.000</w:t>
            </w:r>
          </w:p>
        </w:tc>
        <w:tc>
          <w:tcPr>
            <w:tcW w:w="940" w:type="dxa"/>
            <w:noWrap/>
            <w:vAlign w:val="center"/>
            <w:hideMark/>
          </w:tcPr>
          <w:p w:rsidR="00FD676A" w:rsidRPr="00551A53" w:rsidRDefault="00551A53" w:rsidP="00551A53">
            <w:pPr>
              <w:jc w:val="right"/>
              <w:rPr>
                <w:rFonts w:ascii="Calibri" w:hAnsi="Calibri" w:cs="Calibri"/>
                <w:bCs/>
                <w:color w:val="000000"/>
                <w:sz w:val="24"/>
                <w:szCs w:val="24"/>
              </w:rPr>
            </w:pPr>
            <w:r w:rsidRPr="00551A53">
              <w:rPr>
                <w:rFonts w:ascii="Calibri" w:hAnsi="Calibri" w:cs="Calibri"/>
                <w:bCs/>
                <w:color w:val="000000"/>
                <w:sz w:val="24"/>
                <w:szCs w:val="24"/>
              </w:rPr>
              <w:t>70.000</w:t>
            </w:r>
          </w:p>
        </w:tc>
        <w:tc>
          <w:tcPr>
            <w:tcW w:w="1144" w:type="dxa"/>
            <w:vAlign w:val="center"/>
          </w:tcPr>
          <w:p w:rsidR="00FD676A" w:rsidRPr="00621BD1" w:rsidRDefault="004A60D1" w:rsidP="004A60D1">
            <w:pPr>
              <w:jc w:val="center"/>
              <w:rPr>
                <w:color w:val="000000"/>
              </w:rPr>
            </w:pPr>
            <w:r>
              <w:rPr>
                <w:color w:val="000000"/>
              </w:rPr>
              <w:t>12</w:t>
            </w:r>
            <w:r w:rsidR="00FD676A">
              <w:rPr>
                <w:color w:val="000000"/>
              </w:rPr>
              <w:t>.0</w:t>
            </w:r>
            <w:r>
              <w:rPr>
                <w:color w:val="000000"/>
              </w:rPr>
              <w:t>3</w:t>
            </w:r>
            <w:r w:rsidR="00FD676A">
              <w:rPr>
                <w:color w:val="000000"/>
              </w:rPr>
              <w:t>.202</w:t>
            </w:r>
            <w:r>
              <w:rPr>
                <w:color w:val="000000"/>
              </w:rPr>
              <w:t>4</w:t>
            </w:r>
          </w:p>
        </w:tc>
        <w:tc>
          <w:tcPr>
            <w:tcW w:w="688" w:type="dxa"/>
            <w:vAlign w:val="center"/>
            <w:hideMark/>
          </w:tcPr>
          <w:p w:rsidR="00FD676A" w:rsidRPr="00621BD1" w:rsidRDefault="00FD676A" w:rsidP="00A0466D">
            <w:pPr>
              <w:jc w:val="center"/>
              <w:rPr>
                <w:color w:val="000000"/>
              </w:rPr>
            </w:pPr>
            <w:proofErr w:type="gramStart"/>
            <w:r w:rsidRPr="00621BD1">
              <w:rPr>
                <w:color w:val="000000"/>
              </w:rPr>
              <w:t>11:00</w:t>
            </w:r>
            <w:proofErr w:type="gramEnd"/>
          </w:p>
        </w:tc>
      </w:tr>
      <w:tr w:rsidR="00FD676A" w:rsidTr="004666B7">
        <w:trPr>
          <w:trHeight w:val="614"/>
        </w:trPr>
        <w:tc>
          <w:tcPr>
            <w:tcW w:w="418" w:type="dxa"/>
            <w:noWrap/>
            <w:vAlign w:val="center"/>
            <w:hideMark/>
          </w:tcPr>
          <w:p w:rsidR="00FD676A" w:rsidRDefault="00FD676A" w:rsidP="00B55576">
            <w:pPr>
              <w:spacing w:line="276" w:lineRule="auto"/>
              <w:jc w:val="center"/>
              <w:rPr>
                <w:b/>
                <w:bCs/>
                <w:lang w:eastAsia="en-US"/>
              </w:rPr>
            </w:pPr>
            <w:r>
              <w:rPr>
                <w:b/>
                <w:bCs/>
                <w:lang w:eastAsia="en-US"/>
              </w:rPr>
              <w:t>2</w:t>
            </w:r>
          </w:p>
        </w:tc>
        <w:tc>
          <w:tcPr>
            <w:tcW w:w="1070" w:type="dxa"/>
            <w:noWrap/>
            <w:vAlign w:val="center"/>
          </w:tcPr>
          <w:p w:rsidR="00FD676A" w:rsidRDefault="00FD676A">
            <w:pPr>
              <w:jc w:val="center"/>
            </w:pPr>
            <w:r>
              <w:t>76 DK 366</w:t>
            </w:r>
          </w:p>
        </w:tc>
        <w:tc>
          <w:tcPr>
            <w:tcW w:w="850" w:type="dxa"/>
            <w:vAlign w:val="center"/>
          </w:tcPr>
          <w:p w:rsidR="00FD676A" w:rsidRDefault="00FD676A">
            <w:pPr>
              <w:jc w:val="center"/>
              <w:rPr>
                <w:sz w:val="22"/>
                <w:szCs w:val="22"/>
              </w:rPr>
            </w:pPr>
            <w:r>
              <w:rPr>
                <w:sz w:val="22"/>
                <w:szCs w:val="22"/>
              </w:rPr>
              <w:t>2016</w:t>
            </w:r>
          </w:p>
        </w:tc>
        <w:tc>
          <w:tcPr>
            <w:tcW w:w="1688" w:type="dxa"/>
            <w:noWrap/>
            <w:vAlign w:val="center"/>
          </w:tcPr>
          <w:p w:rsidR="00FD676A" w:rsidRDefault="00FD676A">
            <w:pPr>
              <w:rPr>
                <w:sz w:val="18"/>
                <w:szCs w:val="18"/>
              </w:rPr>
            </w:pPr>
            <w:r>
              <w:rPr>
                <w:sz w:val="18"/>
                <w:szCs w:val="18"/>
              </w:rPr>
              <w:t>4X4 PİKAP</w:t>
            </w:r>
          </w:p>
        </w:tc>
        <w:tc>
          <w:tcPr>
            <w:tcW w:w="1573" w:type="dxa"/>
            <w:vAlign w:val="center"/>
          </w:tcPr>
          <w:p w:rsidR="00FD676A" w:rsidRDefault="00FD676A">
            <w:pPr>
              <w:rPr>
                <w:sz w:val="18"/>
                <w:szCs w:val="18"/>
              </w:rPr>
            </w:pPr>
            <w:r>
              <w:rPr>
                <w:sz w:val="18"/>
                <w:szCs w:val="18"/>
              </w:rPr>
              <w:t xml:space="preserve">VOLKSWAGEN AMAROG </w:t>
            </w:r>
            <w:proofErr w:type="gramStart"/>
            <w:r>
              <w:rPr>
                <w:sz w:val="18"/>
                <w:szCs w:val="18"/>
              </w:rPr>
              <w:t>2.0</w:t>
            </w:r>
            <w:proofErr w:type="gramEnd"/>
          </w:p>
        </w:tc>
        <w:tc>
          <w:tcPr>
            <w:tcW w:w="708" w:type="dxa"/>
            <w:noWrap/>
            <w:vAlign w:val="center"/>
            <w:hideMark/>
          </w:tcPr>
          <w:p w:rsidR="00FD676A" w:rsidRPr="00621BD1" w:rsidRDefault="00FD676A" w:rsidP="00312AB5">
            <w:pPr>
              <w:spacing w:line="276" w:lineRule="auto"/>
              <w:jc w:val="center"/>
              <w:rPr>
                <w:lang w:eastAsia="en-US"/>
              </w:rPr>
            </w:pPr>
            <w:r w:rsidRPr="00621BD1">
              <w:rPr>
                <w:lang w:eastAsia="en-US"/>
              </w:rPr>
              <w:t>1 Ad.</w:t>
            </w:r>
          </w:p>
        </w:tc>
        <w:tc>
          <w:tcPr>
            <w:tcW w:w="1284" w:type="dxa"/>
            <w:vAlign w:val="center"/>
          </w:tcPr>
          <w:p w:rsidR="00FD676A" w:rsidRPr="00C47426" w:rsidRDefault="00FD676A" w:rsidP="003C6D65">
            <w:pPr>
              <w:jc w:val="right"/>
              <w:rPr>
                <w:rFonts w:ascii="Calibri" w:hAnsi="Calibri" w:cs="Calibri"/>
                <w:bCs/>
                <w:color w:val="000000"/>
                <w:sz w:val="24"/>
                <w:szCs w:val="24"/>
              </w:rPr>
            </w:pPr>
            <w:r>
              <w:rPr>
                <w:rFonts w:ascii="Calibri" w:hAnsi="Calibri" w:cs="Calibri"/>
                <w:bCs/>
                <w:color w:val="000000"/>
                <w:sz w:val="24"/>
                <w:szCs w:val="24"/>
              </w:rPr>
              <w:t>400.000</w:t>
            </w:r>
          </w:p>
        </w:tc>
        <w:tc>
          <w:tcPr>
            <w:tcW w:w="940" w:type="dxa"/>
            <w:noWrap/>
            <w:vAlign w:val="center"/>
            <w:hideMark/>
          </w:tcPr>
          <w:p w:rsidR="00FD676A" w:rsidRPr="00551A53" w:rsidRDefault="00551A53" w:rsidP="00551A53">
            <w:pPr>
              <w:jc w:val="right"/>
              <w:rPr>
                <w:rFonts w:ascii="Calibri" w:hAnsi="Calibri" w:cs="Calibri"/>
                <w:bCs/>
                <w:color w:val="000000"/>
                <w:sz w:val="24"/>
                <w:szCs w:val="24"/>
              </w:rPr>
            </w:pPr>
            <w:r>
              <w:rPr>
                <w:rFonts w:ascii="Calibri" w:hAnsi="Calibri" w:cs="Calibri"/>
                <w:bCs/>
                <w:color w:val="000000"/>
                <w:sz w:val="24"/>
                <w:szCs w:val="24"/>
              </w:rPr>
              <w:t>50.000</w:t>
            </w:r>
          </w:p>
        </w:tc>
        <w:tc>
          <w:tcPr>
            <w:tcW w:w="1144" w:type="dxa"/>
            <w:vAlign w:val="center"/>
          </w:tcPr>
          <w:p w:rsidR="00FD676A" w:rsidRPr="00C47426" w:rsidRDefault="004A60D1" w:rsidP="00C47426">
            <w:pPr>
              <w:jc w:val="center"/>
              <w:rPr>
                <w:color w:val="000000"/>
              </w:rPr>
            </w:pPr>
            <w:r>
              <w:rPr>
                <w:color w:val="000000"/>
              </w:rPr>
              <w:t>12.03.2024</w:t>
            </w:r>
          </w:p>
        </w:tc>
        <w:tc>
          <w:tcPr>
            <w:tcW w:w="688" w:type="dxa"/>
            <w:vAlign w:val="center"/>
            <w:hideMark/>
          </w:tcPr>
          <w:p w:rsidR="00FD676A" w:rsidRPr="00621BD1" w:rsidRDefault="00FD676A" w:rsidP="00A0466D">
            <w:pPr>
              <w:jc w:val="center"/>
              <w:rPr>
                <w:color w:val="000000"/>
              </w:rPr>
            </w:pPr>
            <w:proofErr w:type="gramStart"/>
            <w:r w:rsidRPr="00621BD1">
              <w:rPr>
                <w:color w:val="000000"/>
              </w:rPr>
              <w:t>11:00</w:t>
            </w:r>
            <w:proofErr w:type="gramEnd"/>
          </w:p>
        </w:tc>
      </w:tr>
      <w:tr w:rsidR="00FD676A" w:rsidTr="004666B7">
        <w:trPr>
          <w:trHeight w:val="488"/>
        </w:trPr>
        <w:tc>
          <w:tcPr>
            <w:tcW w:w="418" w:type="dxa"/>
            <w:noWrap/>
            <w:vAlign w:val="center"/>
            <w:hideMark/>
          </w:tcPr>
          <w:p w:rsidR="00FD676A" w:rsidRDefault="00FD676A" w:rsidP="00B55576">
            <w:pPr>
              <w:spacing w:line="276" w:lineRule="auto"/>
              <w:jc w:val="center"/>
              <w:rPr>
                <w:b/>
                <w:bCs/>
                <w:lang w:eastAsia="en-US"/>
              </w:rPr>
            </w:pPr>
            <w:r>
              <w:rPr>
                <w:b/>
                <w:bCs/>
                <w:lang w:eastAsia="en-US"/>
              </w:rPr>
              <w:t>3</w:t>
            </w:r>
          </w:p>
        </w:tc>
        <w:tc>
          <w:tcPr>
            <w:tcW w:w="1070" w:type="dxa"/>
            <w:noWrap/>
            <w:vAlign w:val="center"/>
          </w:tcPr>
          <w:p w:rsidR="00FD676A" w:rsidRDefault="00FD676A">
            <w:pPr>
              <w:jc w:val="center"/>
            </w:pPr>
            <w:r>
              <w:t>00-21061</w:t>
            </w:r>
          </w:p>
        </w:tc>
        <w:tc>
          <w:tcPr>
            <w:tcW w:w="850" w:type="dxa"/>
            <w:vAlign w:val="center"/>
          </w:tcPr>
          <w:p w:rsidR="00FD676A" w:rsidRDefault="00FD676A">
            <w:pPr>
              <w:jc w:val="center"/>
              <w:rPr>
                <w:sz w:val="22"/>
                <w:szCs w:val="22"/>
              </w:rPr>
            </w:pPr>
            <w:r>
              <w:rPr>
                <w:sz w:val="22"/>
                <w:szCs w:val="22"/>
              </w:rPr>
              <w:t>2000</w:t>
            </w:r>
          </w:p>
        </w:tc>
        <w:tc>
          <w:tcPr>
            <w:tcW w:w="1688" w:type="dxa"/>
            <w:noWrap/>
            <w:vAlign w:val="center"/>
          </w:tcPr>
          <w:p w:rsidR="00FD676A" w:rsidRDefault="00FD676A">
            <w:pPr>
              <w:rPr>
                <w:sz w:val="18"/>
                <w:szCs w:val="18"/>
              </w:rPr>
            </w:pPr>
            <w:r>
              <w:rPr>
                <w:sz w:val="18"/>
                <w:szCs w:val="18"/>
              </w:rPr>
              <w:t>GREYDER</w:t>
            </w:r>
          </w:p>
        </w:tc>
        <w:tc>
          <w:tcPr>
            <w:tcW w:w="1573" w:type="dxa"/>
            <w:vAlign w:val="center"/>
          </w:tcPr>
          <w:p w:rsidR="00FD676A" w:rsidRDefault="00FD676A">
            <w:pPr>
              <w:rPr>
                <w:sz w:val="18"/>
                <w:szCs w:val="18"/>
              </w:rPr>
            </w:pPr>
            <w:r>
              <w:rPr>
                <w:sz w:val="18"/>
                <w:szCs w:val="18"/>
              </w:rPr>
              <w:t xml:space="preserve">MİTSUBİSHİ MG 530 </w:t>
            </w:r>
          </w:p>
        </w:tc>
        <w:tc>
          <w:tcPr>
            <w:tcW w:w="708" w:type="dxa"/>
            <w:noWrap/>
            <w:vAlign w:val="center"/>
            <w:hideMark/>
          </w:tcPr>
          <w:p w:rsidR="00FD676A" w:rsidRPr="00621BD1" w:rsidRDefault="00FD676A" w:rsidP="00312AB5">
            <w:pPr>
              <w:spacing w:line="276" w:lineRule="auto"/>
              <w:jc w:val="center"/>
              <w:rPr>
                <w:lang w:eastAsia="en-US"/>
              </w:rPr>
            </w:pPr>
            <w:r w:rsidRPr="00621BD1">
              <w:rPr>
                <w:lang w:eastAsia="en-US"/>
              </w:rPr>
              <w:t>1 Ad.</w:t>
            </w:r>
          </w:p>
        </w:tc>
        <w:tc>
          <w:tcPr>
            <w:tcW w:w="1284" w:type="dxa"/>
            <w:noWrap/>
            <w:vAlign w:val="center"/>
          </w:tcPr>
          <w:p w:rsidR="00FD676A" w:rsidRPr="00C47426" w:rsidRDefault="00FD676A" w:rsidP="003C6D65">
            <w:pPr>
              <w:jc w:val="right"/>
              <w:rPr>
                <w:rFonts w:ascii="Calibri" w:hAnsi="Calibri" w:cs="Calibri"/>
                <w:bCs/>
                <w:color w:val="000000"/>
                <w:sz w:val="24"/>
                <w:szCs w:val="24"/>
              </w:rPr>
            </w:pPr>
            <w:r>
              <w:rPr>
                <w:rFonts w:ascii="Calibri" w:hAnsi="Calibri" w:cs="Calibri"/>
                <w:bCs/>
                <w:color w:val="000000"/>
                <w:sz w:val="24"/>
                <w:szCs w:val="24"/>
              </w:rPr>
              <w:t>200.000</w:t>
            </w:r>
          </w:p>
        </w:tc>
        <w:tc>
          <w:tcPr>
            <w:tcW w:w="940" w:type="dxa"/>
            <w:noWrap/>
            <w:vAlign w:val="center"/>
            <w:hideMark/>
          </w:tcPr>
          <w:p w:rsidR="00FD676A" w:rsidRPr="00551A53" w:rsidRDefault="00551A53" w:rsidP="00551A53">
            <w:pPr>
              <w:jc w:val="right"/>
              <w:rPr>
                <w:rFonts w:ascii="Calibri" w:hAnsi="Calibri" w:cs="Calibri"/>
                <w:bCs/>
                <w:color w:val="000000"/>
                <w:sz w:val="24"/>
                <w:szCs w:val="24"/>
              </w:rPr>
            </w:pPr>
            <w:r>
              <w:rPr>
                <w:rFonts w:ascii="Calibri" w:hAnsi="Calibri" w:cs="Calibri"/>
                <w:bCs/>
                <w:color w:val="000000"/>
                <w:sz w:val="24"/>
                <w:szCs w:val="24"/>
              </w:rPr>
              <w:t>30.000</w:t>
            </w:r>
          </w:p>
        </w:tc>
        <w:tc>
          <w:tcPr>
            <w:tcW w:w="1144" w:type="dxa"/>
            <w:vAlign w:val="center"/>
          </w:tcPr>
          <w:p w:rsidR="00FD676A" w:rsidRPr="00C47426" w:rsidRDefault="004A60D1" w:rsidP="00C47426">
            <w:pPr>
              <w:jc w:val="center"/>
              <w:rPr>
                <w:color w:val="000000"/>
              </w:rPr>
            </w:pPr>
            <w:r>
              <w:rPr>
                <w:color w:val="000000"/>
              </w:rPr>
              <w:t>12.03.2024</w:t>
            </w:r>
          </w:p>
        </w:tc>
        <w:tc>
          <w:tcPr>
            <w:tcW w:w="688" w:type="dxa"/>
            <w:vAlign w:val="center"/>
            <w:hideMark/>
          </w:tcPr>
          <w:p w:rsidR="00FD676A" w:rsidRPr="00621BD1" w:rsidRDefault="00FD676A" w:rsidP="00A0466D">
            <w:pPr>
              <w:jc w:val="center"/>
              <w:rPr>
                <w:color w:val="000000"/>
              </w:rPr>
            </w:pPr>
            <w:proofErr w:type="gramStart"/>
            <w:r w:rsidRPr="00621BD1">
              <w:rPr>
                <w:color w:val="000000"/>
              </w:rPr>
              <w:t>11:00</w:t>
            </w:r>
            <w:proofErr w:type="gramEnd"/>
          </w:p>
        </w:tc>
      </w:tr>
      <w:tr w:rsidR="00FD676A" w:rsidTr="004666B7">
        <w:trPr>
          <w:trHeight w:val="423"/>
        </w:trPr>
        <w:tc>
          <w:tcPr>
            <w:tcW w:w="418" w:type="dxa"/>
            <w:noWrap/>
            <w:vAlign w:val="center"/>
            <w:hideMark/>
          </w:tcPr>
          <w:p w:rsidR="00FD676A" w:rsidRDefault="00FD676A" w:rsidP="00B55576">
            <w:pPr>
              <w:spacing w:line="276" w:lineRule="auto"/>
              <w:jc w:val="center"/>
              <w:rPr>
                <w:b/>
                <w:bCs/>
                <w:lang w:eastAsia="en-US"/>
              </w:rPr>
            </w:pPr>
            <w:r>
              <w:rPr>
                <w:b/>
                <w:bCs/>
                <w:lang w:eastAsia="en-US"/>
              </w:rPr>
              <w:t>4</w:t>
            </w:r>
          </w:p>
        </w:tc>
        <w:tc>
          <w:tcPr>
            <w:tcW w:w="1070" w:type="dxa"/>
            <w:noWrap/>
            <w:vAlign w:val="center"/>
          </w:tcPr>
          <w:p w:rsidR="00FD676A" w:rsidRDefault="00FD676A">
            <w:pPr>
              <w:jc w:val="center"/>
            </w:pPr>
            <w:r>
              <w:t>04-40006</w:t>
            </w:r>
          </w:p>
        </w:tc>
        <w:tc>
          <w:tcPr>
            <w:tcW w:w="850" w:type="dxa"/>
            <w:vAlign w:val="center"/>
          </w:tcPr>
          <w:p w:rsidR="00FD676A" w:rsidRDefault="00FD676A">
            <w:pPr>
              <w:jc w:val="center"/>
              <w:rPr>
                <w:sz w:val="22"/>
                <w:szCs w:val="22"/>
              </w:rPr>
            </w:pPr>
            <w:r>
              <w:rPr>
                <w:sz w:val="22"/>
                <w:szCs w:val="22"/>
              </w:rPr>
              <w:t>2004</w:t>
            </w:r>
          </w:p>
        </w:tc>
        <w:tc>
          <w:tcPr>
            <w:tcW w:w="1688" w:type="dxa"/>
            <w:noWrap/>
            <w:vAlign w:val="center"/>
          </w:tcPr>
          <w:p w:rsidR="00FD676A" w:rsidRDefault="00FD676A">
            <w:pPr>
              <w:rPr>
                <w:sz w:val="18"/>
                <w:szCs w:val="18"/>
              </w:rPr>
            </w:pPr>
            <w:proofErr w:type="gramStart"/>
            <w:r>
              <w:rPr>
                <w:sz w:val="18"/>
                <w:szCs w:val="18"/>
              </w:rPr>
              <w:t>PALETLİ  EKSKAVATÖR</w:t>
            </w:r>
            <w:proofErr w:type="gramEnd"/>
          </w:p>
        </w:tc>
        <w:tc>
          <w:tcPr>
            <w:tcW w:w="1573" w:type="dxa"/>
            <w:vAlign w:val="center"/>
          </w:tcPr>
          <w:p w:rsidR="00FD676A" w:rsidRDefault="00FD676A">
            <w:pPr>
              <w:rPr>
                <w:sz w:val="18"/>
                <w:szCs w:val="18"/>
              </w:rPr>
            </w:pPr>
            <w:r>
              <w:rPr>
                <w:sz w:val="18"/>
                <w:szCs w:val="18"/>
              </w:rPr>
              <w:t>HİDROMEK HMK 220 LC</w:t>
            </w:r>
          </w:p>
        </w:tc>
        <w:tc>
          <w:tcPr>
            <w:tcW w:w="708" w:type="dxa"/>
            <w:noWrap/>
            <w:vAlign w:val="center"/>
            <w:hideMark/>
          </w:tcPr>
          <w:p w:rsidR="00FD676A" w:rsidRPr="00621BD1" w:rsidRDefault="00FD676A" w:rsidP="00312AB5">
            <w:pPr>
              <w:spacing w:line="276" w:lineRule="auto"/>
              <w:jc w:val="center"/>
              <w:rPr>
                <w:lang w:eastAsia="en-US"/>
              </w:rPr>
            </w:pPr>
            <w:r w:rsidRPr="00621BD1">
              <w:rPr>
                <w:lang w:eastAsia="en-US"/>
              </w:rPr>
              <w:t>1 Ad.</w:t>
            </w:r>
          </w:p>
        </w:tc>
        <w:tc>
          <w:tcPr>
            <w:tcW w:w="1284" w:type="dxa"/>
            <w:noWrap/>
            <w:vAlign w:val="center"/>
          </w:tcPr>
          <w:p w:rsidR="00FD676A" w:rsidRPr="00C47426" w:rsidRDefault="00FD676A" w:rsidP="003C6D65">
            <w:pPr>
              <w:jc w:val="right"/>
              <w:rPr>
                <w:rFonts w:ascii="Calibri" w:hAnsi="Calibri" w:cs="Calibri"/>
                <w:bCs/>
                <w:color w:val="000000"/>
                <w:sz w:val="24"/>
                <w:szCs w:val="24"/>
              </w:rPr>
            </w:pPr>
            <w:r>
              <w:rPr>
                <w:rFonts w:ascii="Calibri" w:hAnsi="Calibri" w:cs="Calibri"/>
                <w:bCs/>
                <w:color w:val="000000"/>
                <w:sz w:val="24"/>
                <w:szCs w:val="24"/>
              </w:rPr>
              <w:t>300.000</w:t>
            </w:r>
          </w:p>
        </w:tc>
        <w:tc>
          <w:tcPr>
            <w:tcW w:w="940" w:type="dxa"/>
            <w:noWrap/>
            <w:vAlign w:val="center"/>
            <w:hideMark/>
          </w:tcPr>
          <w:p w:rsidR="00FD676A" w:rsidRPr="00551A53" w:rsidRDefault="00551A53" w:rsidP="00551A53">
            <w:pPr>
              <w:jc w:val="right"/>
              <w:rPr>
                <w:rFonts w:ascii="Calibri" w:hAnsi="Calibri" w:cs="Calibri"/>
                <w:bCs/>
                <w:color w:val="000000"/>
                <w:sz w:val="24"/>
                <w:szCs w:val="24"/>
              </w:rPr>
            </w:pPr>
            <w:r>
              <w:rPr>
                <w:rFonts w:ascii="Calibri" w:hAnsi="Calibri" w:cs="Calibri"/>
                <w:bCs/>
                <w:color w:val="000000"/>
                <w:sz w:val="24"/>
                <w:szCs w:val="24"/>
              </w:rPr>
              <w:t>40.000</w:t>
            </w:r>
          </w:p>
        </w:tc>
        <w:tc>
          <w:tcPr>
            <w:tcW w:w="1144" w:type="dxa"/>
            <w:vAlign w:val="center"/>
          </w:tcPr>
          <w:p w:rsidR="00FD676A" w:rsidRPr="00C47426" w:rsidRDefault="004A60D1" w:rsidP="00C47426">
            <w:pPr>
              <w:jc w:val="center"/>
              <w:rPr>
                <w:color w:val="000000"/>
              </w:rPr>
            </w:pPr>
            <w:r>
              <w:rPr>
                <w:color w:val="000000"/>
              </w:rPr>
              <w:t>12.03.2024</w:t>
            </w:r>
          </w:p>
        </w:tc>
        <w:tc>
          <w:tcPr>
            <w:tcW w:w="688" w:type="dxa"/>
            <w:vAlign w:val="center"/>
            <w:hideMark/>
          </w:tcPr>
          <w:p w:rsidR="00FD676A" w:rsidRPr="00621BD1" w:rsidRDefault="00FD676A" w:rsidP="00A0466D">
            <w:pPr>
              <w:jc w:val="center"/>
              <w:rPr>
                <w:color w:val="000000"/>
              </w:rPr>
            </w:pPr>
            <w:proofErr w:type="gramStart"/>
            <w:r w:rsidRPr="00621BD1">
              <w:rPr>
                <w:color w:val="000000"/>
              </w:rPr>
              <w:t>11:00</w:t>
            </w:r>
            <w:proofErr w:type="gramEnd"/>
          </w:p>
        </w:tc>
      </w:tr>
      <w:tr w:rsidR="00FD676A" w:rsidTr="004666B7">
        <w:trPr>
          <w:trHeight w:val="423"/>
        </w:trPr>
        <w:tc>
          <w:tcPr>
            <w:tcW w:w="418" w:type="dxa"/>
            <w:noWrap/>
            <w:vAlign w:val="center"/>
            <w:hideMark/>
          </w:tcPr>
          <w:p w:rsidR="00FD676A" w:rsidRDefault="00FD676A" w:rsidP="00F82F89">
            <w:pPr>
              <w:spacing w:line="276" w:lineRule="auto"/>
              <w:jc w:val="center"/>
              <w:rPr>
                <w:b/>
                <w:bCs/>
                <w:lang w:eastAsia="en-US"/>
              </w:rPr>
            </w:pPr>
            <w:r>
              <w:rPr>
                <w:b/>
                <w:bCs/>
                <w:lang w:eastAsia="en-US"/>
              </w:rPr>
              <w:t>5</w:t>
            </w:r>
          </w:p>
        </w:tc>
        <w:tc>
          <w:tcPr>
            <w:tcW w:w="1070" w:type="dxa"/>
            <w:noWrap/>
            <w:vAlign w:val="center"/>
          </w:tcPr>
          <w:p w:rsidR="00FD676A" w:rsidRDefault="00FD676A">
            <w:pPr>
              <w:jc w:val="center"/>
            </w:pPr>
            <w:r>
              <w:t>97-88002</w:t>
            </w:r>
          </w:p>
        </w:tc>
        <w:tc>
          <w:tcPr>
            <w:tcW w:w="850" w:type="dxa"/>
            <w:vAlign w:val="center"/>
          </w:tcPr>
          <w:p w:rsidR="00FD676A" w:rsidRDefault="00FD676A">
            <w:pPr>
              <w:jc w:val="center"/>
              <w:rPr>
                <w:sz w:val="22"/>
                <w:szCs w:val="22"/>
              </w:rPr>
            </w:pPr>
            <w:r>
              <w:rPr>
                <w:sz w:val="22"/>
                <w:szCs w:val="22"/>
              </w:rPr>
              <w:t>1997</w:t>
            </w:r>
          </w:p>
        </w:tc>
        <w:tc>
          <w:tcPr>
            <w:tcW w:w="1688" w:type="dxa"/>
            <w:noWrap/>
            <w:vAlign w:val="center"/>
          </w:tcPr>
          <w:p w:rsidR="00FD676A" w:rsidRDefault="00FD676A">
            <w:pPr>
              <w:rPr>
                <w:sz w:val="18"/>
                <w:szCs w:val="18"/>
              </w:rPr>
            </w:pPr>
            <w:r>
              <w:rPr>
                <w:sz w:val="18"/>
                <w:szCs w:val="18"/>
              </w:rPr>
              <w:t>VİBRASYONLU SİLİNDİR 12,5 TON</w:t>
            </w:r>
          </w:p>
        </w:tc>
        <w:tc>
          <w:tcPr>
            <w:tcW w:w="1573" w:type="dxa"/>
            <w:vAlign w:val="center"/>
          </w:tcPr>
          <w:p w:rsidR="00FD676A" w:rsidRDefault="00FD676A">
            <w:pPr>
              <w:rPr>
                <w:sz w:val="18"/>
                <w:szCs w:val="18"/>
              </w:rPr>
            </w:pPr>
            <w:r>
              <w:rPr>
                <w:sz w:val="18"/>
                <w:szCs w:val="18"/>
              </w:rPr>
              <w:t>DYNPAC CA-31-D</w:t>
            </w:r>
          </w:p>
        </w:tc>
        <w:tc>
          <w:tcPr>
            <w:tcW w:w="708" w:type="dxa"/>
            <w:noWrap/>
            <w:vAlign w:val="center"/>
            <w:hideMark/>
          </w:tcPr>
          <w:p w:rsidR="00FD676A" w:rsidRPr="00621BD1" w:rsidRDefault="00FD676A" w:rsidP="00312AB5">
            <w:pPr>
              <w:spacing w:line="276" w:lineRule="auto"/>
              <w:jc w:val="center"/>
              <w:rPr>
                <w:lang w:eastAsia="en-US"/>
              </w:rPr>
            </w:pPr>
            <w:r w:rsidRPr="00621BD1">
              <w:rPr>
                <w:lang w:eastAsia="en-US"/>
              </w:rPr>
              <w:t>1 Ad.</w:t>
            </w:r>
          </w:p>
        </w:tc>
        <w:tc>
          <w:tcPr>
            <w:tcW w:w="1284" w:type="dxa"/>
            <w:noWrap/>
            <w:vAlign w:val="center"/>
          </w:tcPr>
          <w:p w:rsidR="00FD676A" w:rsidRPr="00C47426" w:rsidRDefault="00FD676A" w:rsidP="003C6D65">
            <w:pPr>
              <w:jc w:val="right"/>
              <w:rPr>
                <w:rFonts w:ascii="Calibri" w:hAnsi="Calibri" w:cs="Calibri"/>
                <w:bCs/>
                <w:color w:val="000000"/>
                <w:sz w:val="24"/>
                <w:szCs w:val="24"/>
              </w:rPr>
            </w:pPr>
            <w:r>
              <w:rPr>
                <w:rFonts w:ascii="Calibri" w:hAnsi="Calibri" w:cs="Calibri"/>
                <w:bCs/>
                <w:color w:val="000000"/>
                <w:sz w:val="24"/>
                <w:szCs w:val="24"/>
              </w:rPr>
              <w:t>120.000</w:t>
            </w:r>
          </w:p>
        </w:tc>
        <w:tc>
          <w:tcPr>
            <w:tcW w:w="940" w:type="dxa"/>
            <w:noWrap/>
            <w:vAlign w:val="center"/>
            <w:hideMark/>
          </w:tcPr>
          <w:p w:rsidR="00FD676A" w:rsidRPr="00551A53" w:rsidRDefault="00551A53" w:rsidP="003C6D65">
            <w:pPr>
              <w:jc w:val="right"/>
              <w:rPr>
                <w:rFonts w:ascii="Calibri" w:hAnsi="Calibri" w:cs="Calibri"/>
                <w:bCs/>
                <w:color w:val="000000"/>
                <w:sz w:val="24"/>
                <w:szCs w:val="24"/>
              </w:rPr>
            </w:pPr>
            <w:r>
              <w:rPr>
                <w:rFonts w:ascii="Calibri" w:hAnsi="Calibri" w:cs="Calibri"/>
                <w:bCs/>
                <w:color w:val="000000"/>
                <w:sz w:val="24"/>
                <w:szCs w:val="24"/>
              </w:rPr>
              <w:t>20.000</w:t>
            </w:r>
          </w:p>
        </w:tc>
        <w:tc>
          <w:tcPr>
            <w:tcW w:w="1144" w:type="dxa"/>
            <w:vAlign w:val="center"/>
          </w:tcPr>
          <w:p w:rsidR="00FD676A" w:rsidRPr="00C47426" w:rsidRDefault="004A60D1" w:rsidP="00C47426">
            <w:pPr>
              <w:jc w:val="center"/>
              <w:rPr>
                <w:color w:val="000000"/>
              </w:rPr>
            </w:pPr>
            <w:r>
              <w:rPr>
                <w:color w:val="000000"/>
              </w:rPr>
              <w:t>12.03.2024</w:t>
            </w:r>
          </w:p>
        </w:tc>
        <w:tc>
          <w:tcPr>
            <w:tcW w:w="688" w:type="dxa"/>
            <w:vAlign w:val="center"/>
            <w:hideMark/>
          </w:tcPr>
          <w:p w:rsidR="00FD676A" w:rsidRPr="00621BD1" w:rsidRDefault="00FD676A" w:rsidP="00A0466D">
            <w:pPr>
              <w:jc w:val="center"/>
              <w:rPr>
                <w:color w:val="000000"/>
              </w:rPr>
            </w:pPr>
            <w:proofErr w:type="gramStart"/>
            <w:r w:rsidRPr="00621BD1">
              <w:rPr>
                <w:color w:val="000000"/>
              </w:rPr>
              <w:t>11:00</w:t>
            </w:r>
            <w:proofErr w:type="gramEnd"/>
          </w:p>
        </w:tc>
      </w:tr>
      <w:tr w:rsidR="00FD676A" w:rsidTr="004666B7">
        <w:trPr>
          <w:trHeight w:val="423"/>
        </w:trPr>
        <w:tc>
          <w:tcPr>
            <w:tcW w:w="418" w:type="dxa"/>
            <w:noWrap/>
            <w:vAlign w:val="center"/>
            <w:hideMark/>
          </w:tcPr>
          <w:p w:rsidR="00FD676A" w:rsidRDefault="00FD676A" w:rsidP="00F82F89">
            <w:pPr>
              <w:spacing w:line="276" w:lineRule="auto"/>
              <w:jc w:val="center"/>
              <w:rPr>
                <w:b/>
                <w:bCs/>
                <w:lang w:eastAsia="en-US"/>
              </w:rPr>
            </w:pPr>
            <w:r>
              <w:rPr>
                <w:b/>
                <w:bCs/>
                <w:lang w:eastAsia="en-US"/>
              </w:rPr>
              <w:t>6</w:t>
            </w:r>
          </w:p>
        </w:tc>
        <w:tc>
          <w:tcPr>
            <w:tcW w:w="1070" w:type="dxa"/>
            <w:noWrap/>
            <w:vAlign w:val="center"/>
          </w:tcPr>
          <w:p w:rsidR="00FD676A" w:rsidRDefault="00FD676A">
            <w:pPr>
              <w:jc w:val="center"/>
            </w:pPr>
            <w:r>
              <w:t>00-25019</w:t>
            </w:r>
          </w:p>
        </w:tc>
        <w:tc>
          <w:tcPr>
            <w:tcW w:w="850" w:type="dxa"/>
            <w:vAlign w:val="center"/>
          </w:tcPr>
          <w:p w:rsidR="00FD676A" w:rsidRDefault="00FD676A">
            <w:pPr>
              <w:jc w:val="center"/>
              <w:rPr>
                <w:sz w:val="22"/>
                <w:szCs w:val="22"/>
              </w:rPr>
            </w:pPr>
            <w:r>
              <w:rPr>
                <w:sz w:val="22"/>
                <w:szCs w:val="22"/>
              </w:rPr>
              <w:t>2000</w:t>
            </w:r>
          </w:p>
        </w:tc>
        <w:tc>
          <w:tcPr>
            <w:tcW w:w="1688" w:type="dxa"/>
            <w:noWrap/>
            <w:vAlign w:val="center"/>
          </w:tcPr>
          <w:p w:rsidR="00FD676A" w:rsidRDefault="00FD676A">
            <w:pPr>
              <w:rPr>
                <w:sz w:val="18"/>
                <w:szCs w:val="18"/>
              </w:rPr>
            </w:pPr>
            <w:r>
              <w:rPr>
                <w:sz w:val="18"/>
                <w:szCs w:val="18"/>
              </w:rPr>
              <w:t>DOZER</w:t>
            </w:r>
          </w:p>
        </w:tc>
        <w:tc>
          <w:tcPr>
            <w:tcW w:w="1573" w:type="dxa"/>
            <w:vAlign w:val="center"/>
          </w:tcPr>
          <w:p w:rsidR="00FD676A" w:rsidRDefault="00FD676A">
            <w:pPr>
              <w:rPr>
                <w:sz w:val="18"/>
                <w:szCs w:val="18"/>
              </w:rPr>
            </w:pPr>
            <w:r>
              <w:rPr>
                <w:sz w:val="18"/>
                <w:szCs w:val="18"/>
              </w:rPr>
              <w:t>CATARPİLLER D7G 65V</w:t>
            </w:r>
          </w:p>
        </w:tc>
        <w:tc>
          <w:tcPr>
            <w:tcW w:w="708" w:type="dxa"/>
            <w:noWrap/>
            <w:vAlign w:val="center"/>
            <w:hideMark/>
          </w:tcPr>
          <w:p w:rsidR="00FD676A" w:rsidRPr="00621BD1" w:rsidRDefault="00FD676A" w:rsidP="00312AB5">
            <w:pPr>
              <w:spacing w:line="276" w:lineRule="auto"/>
              <w:jc w:val="center"/>
              <w:rPr>
                <w:lang w:eastAsia="en-US"/>
              </w:rPr>
            </w:pPr>
            <w:r w:rsidRPr="00621BD1">
              <w:rPr>
                <w:lang w:eastAsia="en-US"/>
              </w:rPr>
              <w:t>1 Ad.</w:t>
            </w:r>
          </w:p>
        </w:tc>
        <w:tc>
          <w:tcPr>
            <w:tcW w:w="1284" w:type="dxa"/>
            <w:noWrap/>
            <w:vAlign w:val="center"/>
          </w:tcPr>
          <w:p w:rsidR="00FD676A" w:rsidRPr="00C47426" w:rsidRDefault="00FD676A" w:rsidP="003C6D65">
            <w:pPr>
              <w:jc w:val="right"/>
              <w:rPr>
                <w:rFonts w:ascii="Calibri" w:hAnsi="Calibri" w:cs="Calibri"/>
                <w:bCs/>
                <w:color w:val="000000"/>
                <w:sz w:val="24"/>
                <w:szCs w:val="24"/>
              </w:rPr>
            </w:pPr>
            <w:r>
              <w:rPr>
                <w:rFonts w:ascii="Calibri" w:hAnsi="Calibri" w:cs="Calibri"/>
                <w:bCs/>
                <w:color w:val="000000"/>
                <w:sz w:val="24"/>
                <w:szCs w:val="24"/>
              </w:rPr>
              <w:t>150.000</w:t>
            </w:r>
          </w:p>
        </w:tc>
        <w:tc>
          <w:tcPr>
            <w:tcW w:w="940" w:type="dxa"/>
            <w:noWrap/>
            <w:vAlign w:val="center"/>
            <w:hideMark/>
          </w:tcPr>
          <w:p w:rsidR="00FD676A" w:rsidRPr="00551A53" w:rsidRDefault="00551A53" w:rsidP="003C6D65">
            <w:pPr>
              <w:jc w:val="right"/>
              <w:rPr>
                <w:rFonts w:ascii="Calibri" w:hAnsi="Calibri" w:cs="Calibri"/>
                <w:bCs/>
                <w:color w:val="000000"/>
                <w:sz w:val="24"/>
                <w:szCs w:val="24"/>
              </w:rPr>
            </w:pPr>
            <w:r>
              <w:rPr>
                <w:rFonts w:ascii="Calibri" w:hAnsi="Calibri" w:cs="Calibri"/>
                <w:bCs/>
                <w:color w:val="000000"/>
                <w:sz w:val="24"/>
                <w:szCs w:val="24"/>
              </w:rPr>
              <w:t>20.000</w:t>
            </w:r>
          </w:p>
        </w:tc>
        <w:tc>
          <w:tcPr>
            <w:tcW w:w="1144" w:type="dxa"/>
            <w:vAlign w:val="center"/>
          </w:tcPr>
          <w:p w:rsidR="00FD676A" w:rsidRPr="00C47426" w:rsidRDefault="004A60D1" w:rsidP="00C47426">
            <w:pPr>
              <w:jc w:val="center"/>
              <w:rPr>
                <w:color w:val="000000"/>
              </w:rPr>
            </w:pPr>
            <w:r>
              <w:rPr>
                <w:color w:val="000000"/>
              </w:rPr>
              <w:t>12.03.2024</w:t>
            </w:r>
          </w:p>
        </w:tc>
        <w:tc>
          <w:tcPr>
            <w:tcW w:w="688" w:type="dxa"/>
            <w:vAlign w:val="center"/>
            <w:hideMark/>
          </w:tcPr>
          <w:p w:rsidR="00FD676A" w:rsidRPr="00621BD1" w:rsidRDefault="00FD676A" w:rsidP="00A0466D">
            <w:pPr>
              <w:jc w:val="center"/>
              <w:rPr>
                <w:color w:val="000000"/>
              </w:rPr>
            </w:pPr>
            <w:proofErr w:type="gramStart"/>
            <w:r w:rsidRPr="00621BD1">
              <w:rPr>
                <w:color w:val="000000"/>
              </w:rPr>
              <w:t>11:00</w:t>
            </w:r>
            <w:proofErr w:type="gramEnd"/>
          </w:p>
        </w:tc>
      </w:tr>
      <w:tr w:rsidR="00FD676A" w:rsidTr="004666B7">
        <w:trPr>
          <w:trHeight w:val="423"/>
        </w:trPr>
        <w:tc>
          <w:tcPr>
            <w:tcW w:w="418" w:type="dxa"/>
            <w:noWrap/>
            <w:vAlign w:val="center"/>
            <w:hideMark/>
          </w:tcPr>
          <w:p w:rsidR="00FD676A" w:rsidRDefault="00FD676A" w:rsidP="00F82F89">
            <w:pPr>
              <w:spacing w:line="276" w:lineRule="auto"/>
              <w:jc w:val="center"/>
              <w:rPr>
                <w:b/>
                <w:bCs/>
                <w:lang w:eastAsia="en-US"/>
              </w:rPr>
            </w:pPr>
            <w:r>
              <w:rPr>
                <w:b/>
                <w:bCs/>
                <w:lang w:eastAsia="en-US"/>
              </w:rPr>
              <w:t>7</w:t>
            </w:r>
          </w:p>
        </w:tc>
        <w:tc>
          <w:tcPr>
            <w:tcW w:w="1070" w:type="dxa"/>
            <w:noWrap/>
            <w:vAlign w:val="center"/>
          </w:tcPr>
          <w:p w:rsidR="00FD676A" w:rsidRDefault="00FD676A">
            <w:pPr>
              <w:jc w:val="center"/>
            </w:pPr>
            <w:r>
              <w:t>76 DE 352</w:t>
            </w:r>
          </w:p>
        </w:tc>
        <w:tc>
          <w:tcPr>
            <w:tcW w:w="850" w:type="dxa"/>
            <w:vAlign w:val="center"/>
          </w:tcPr>
          <w:p w:rsidR="00FD676A" w:rsidRDefault="00FD676A">
            <w:pPr>
              <w:jc w:val="center"/>
              <w:rPr>
                <w:sz w:val="22"/>
                <w:szCs w:val="22"/>
              </w:rPr>
            </w:pPr>
            <w:r>
              <w:rPr>
                <w:sz w:val="22"/>
                <w:szCs w:val="22"/>
              </w:rPr>
              <w:t>2011</w:t>
            </w:r>
          </w:p>
        </w:tc>
        <w:tc>
          <w:tcPr>
            <w:tcW w:w="1688" w:type="dxa"/>
            <w:noWrap/>
            <w:vAlign w:val="center"/>
          </w:tcPr>
          <w:p w:rsidR="00FD676A" w:rsidRDefault="00FD676A">
            <w:pPr>
              <w:rPr>
                <w:sz w:val="18"/>
                <w:szCs w:val="18"/>
              </w:rPr>
            </w:pPr>
            <w:r>
              <w:rPr>
                <w:sz w:val="18"/>
                <w:szCs w:val="18"/>
              </w:rPr>
              <w:t>MOTOSİKLET</w:t>
            </w:r>
          </w:p>
        </w:tc>
        <w:tc>
          <w:tcPr>
            <w:tcW w:w="1573" w:type="dxa"/>
            <w:vAlign w:val="center"/>
          </w:tcPr>
          <w:p w:rsidR="00FD676A" w:rsidRDefault="00FD676A">
            <w:pPr>
              <w:rPr>
                <w:sz w:val="18"/>
                <w:szCs w:val="18"/>
              </w:rPr>
            </w:pPr>
            <w:r>
              <w:rPr>
                <w:sz w:val="18"/>
                <w:szCs w:val="18"/>
              </w:rPr>
              <w:t>KANUNİ SEYHAN 125 T</w:t>
            </w:r>
          </w:p>
        </w:tc>
        <w:tc>
          <w:tcPr>
            <w:tcW w:w="708" w:type="dxa"/>
            <w:noWrap/>
            <w:hideMark/>
          </w:tcPr>
          <w:p w:rsidR="00FD676A" w:rsidRDefault="00FD676A" w:rsidP="00312AB5">
            <w:pPr>
              <w:jc w:val="center"/>
            </w:pPr>
            <w:r w:rsidRPr="002C51C0">
              <w:rPr>
                <w:lang w:eastAsia="en-US"/>
              </w:rPr>
              <w:t>1 Ad.</w:t>
            </w:r>
          </w:p>
        </w:tc>
        <w:tc>
          <w:tcPr>
            <w:tcW w:w="1284" w:type="dxa"/>
            <w:noWrap/>
            <w:vAlign w:val="center"/>
          </w:tcPr>
          <w:p w:rsidR="00FD676A" w:rsidRPr="00C47426" w:rsidRDefault="00FD676A" w:rsidP="003C6D65">
            <w:pPr>
              <w:jc w:val="right"/>
              <w:rPr>
                <w:rFonts w:ascii="Calibri" w:hAnsi="Calibri" w:cs="Calibri"/>
                <w:bCs/>
                <w:color w:val="000000"/>
                <w:sz w:val="24"/>
                <w:szCs w:val="24"/>
              </w:rPr>
            </w:pPr>
            <w:r>
              <w:rPr>
                <w:rFonts w:ascii="Calibri" w:hAnsi="Calibri" w:cs="Calibri"/>
                <w:bCs/>
                <w:color w:val="000000"/>
                <w:sz w:val="24"/>
                <w:szCs w:val="24"/>
              </w:rPr>
              <w:t>5.000</w:t>
            </w:r>
          </w:p>
        </w:tc>
        <w:tc>
          <w:tcPr>
            <w:tcW w:w="940" w:type="dxa"/>
            <w:noWrap/>
            <w:vAlign w:val="center"/>
            <w:hideMark/>
          </w:tcPr>
          <w:p w:rsidR="00FD676A" w:rsidRPr="00551A53" w:rsidRDefault="004A60D1" w:rsidP="003C6D65">
            <w:pPr>
              <w:jc w:val="right"/>
              <w:rPr>
                <w:rFonts w:ascii="Calibri" w:hAnsi="Calibri" w:cs="Calibri"/>
                <w:bCs/>
                <w:color w:val="000000"/>
                <w:sz w:val="24"/>
                <w:szCs w:val="24"/>
              </w:rPr>
            </w:pPr>
            <w:r>
              <w:rPr>
                <w:rFonts w:ascii="Calibri" w:hAnsi="Calibri" w:cs="Calibri"/>
                <w:bCs/>
                <w:color w:val="000000"/>
                <w:sz w:val="24"/>
                <w:szCs w:val="24"/>
              </w:rPr>
              <w:t>2</w:t>
            </w:r>
            <w:r w:rsidR="00551A53">
              <w:rPr>
                <w:rFonts w:ascii="Calibri" w:hAnsi="Calibri" w:cs="Calibri"/>
                <w:bCs/>
                <w:color w:val="000000"/>
                <w:sz w:val="24"/>
                <w:szCs w:val="24"/>
              </w:rPr>
              <w:t>.000</w:t>
            </w:r>
          </w:p>
        </w:tc>
        <w:tc>
          <w:tcPr>
            <w:tcW w:w="1144" w:type="dxa"/>
            <w:vAlign w:val="center"/>
          </w:tcPr>
          <w:p w:rsidR="00FD676A" w:rsidRPr="00C47426" w:rsidRDefault="004A60D1" w:rsidP="00C47426">
            <w:pPr>
              <w:jc w:val="center"/>
              <w:rPr>
                <w:color w:val="000000"/>
              </w:rPr>
            </w:pPr>
            <w:r>
              <w:rPr>
                <w:color w:val="000000"/>
              </w:rPr>
              <w:t>12.03.2024</w:t>
            </w:r>
          </w:p>
        </w:tc>
        <w:tc>
          <w:tcPr>
            <w:tcW w:w="688" w:type="dxa"/>
            <w:vAlign w:val="center"/>
            <w:hideMark/>
          </w:tcPr>
          <w:p w:rsidR="00FD676A" w:rsidRDefault="00FD676A" w:rsidP="00C47426">
            <w:pPr>
              <w:jc w:val="center"/>
            </w:pPr>
            <w:proofErr w:type="gramStart"/>
            <w:r w:rsidRPr="004927CE">
              <w:rPr>
                <w:color w:val="000000"/>
              </w:rPr>
              <w:t>11:00</w:t>
            </w:r>
            <w:proofErr w:type="gramEnd"/>
          </w:p>
        </w:tc>
      </w:tr>
      <w:tr w:rsidR="00FD676A" w:rsidTr="004666B7">
        <w:trPr>
          <w:trHeight w:val="423"/>
        </w:trPr>
        <w:tc>
          <w:tcPr>
            <w:tcW w:w="418" w:type="dxa"/>
            <w:noWrap/>
            <w:vAlign w:val="center"/>
            <w:hideMark/>
          </w:tcPr>
          <w:p w:rsidR="00FD676A" w:rsidRDefault="00FD676A" w:rsidP="00F82F89">
            <w:pPr>
              <w:spacing w:line="276" w:lineRule="auto"/>
              <w:jc w:val="center"/>
              <w:rPr>
                <w:b/>
                <w:bCs/>
                <w:lang w:eastAsia="en-US"/>
              </w:rPr>
            </w:pPr>
            <w:r>
              <w:rPr>
                <w:b/>
                <w:bCs/>
                <w:lang w:eastAsia="en-US"/>
              </w:rPr>
              <w:t>8</w:t>
            </w:r>
          </w:p>
        </w:tc>
        <w:tc>
          <w:tcPr>
            <w:tcW w:w="1070" w:type="dxa"/>
            <w:noWrap/>
            <w:vAlign w:val="center"/>
          </w:tcPr>
          <w:p w:rsidR="00FD676A" w:rsidRDefault="00FD676A">
            <w:pPr>
              <w:jc w:val="center"/>
            </w:pPr>
          </w:p>
        </w:tc>
        <w:tc>
          <w:tcPr>
            <w:tcW w:w="850" w:type="dxa"/>
            <w:vAlign w:val="center"/>
          </w:tcPr>
          <w:p w:rsidR="00FD676A" w:rsidRPr="00833B5B" w:rsidRDefault="00FD676A" w:rsidP="00833B5B">
            <w:pPr>
              <w:jc w:val="center"/>
              <w:rPr>
                <w:sz w:val="24"/>
                <w:szCs w:val="24"/>
              </w:rPr>
            </w:pPr>
          </w:p>
        </w:tc>
        <w:tc>
          <w:tcPr>
            <w:tcW w:w="1688" w:type="dxa"/>
            <w:noWrap/>
            <w:vAlign w:val="center"/>
          </w:tcPr>
          <w:p w:rsidR="00FD676A" w:rsidRDefault="00FD676A">
            <w:pPr>
              <w:rPr>
                <w:sz w:val="18"/>
                <w:szCs w:val="18"/>
              </w:rPr>
            </w:pPr>
            <w:r>
              <w:rPr>
                <w:sz w:val="18"/>
                <w:szCs w:val="18"/>
              </w:rPr>
              <w:t>ÇEKİLİR TİP TAŞ TOPLAMA ARACI</w:t>
            </w:r>
          </w:p>
        </w:tc>
        <w:tc>
          <w:tcPr>
            <w:tcW w:w="1573" w:type="dxa"/>
            <w:vAlign w:val="center"/>
          </w:tcPr>
          <w:p w:rsidR="00FD676A" w:rsidRDefault="00FD676A">
            <w:pPr>
              <w:rPr>
                <w:sz w:val="18"/>
                <w:szCs w:val="18"/>
              </w:rPr>
            </w:pPr>
            <w:r>
              <w:rPr>
                <w:sz w:val="18"/>
                <w:szCs w:val="18"/>
              </w:rPr>
              <w:t>TUTKUN</w:t>
            </w:r>
          </w:p>
        </w:tc>
        <w:tc>
          <w:tcPr>
            <w:tcW w:w="708" w:type="dxa"/>
            <w:noWrap/>
            <w:hideMark/>
          </w:tcPr>
          <w:p w:rsidR="00FD676A" w:rsidRDefault="00FD676A" w:rsidP="00312AB5">
            <w:pPr>
              <w:jc w:val="center"/>
            </w:pPr>
            <w:r w:rsidRPr="002C51C0">
              <w:rPr>
                <w:lang w:eastAsia="en-US"/>
              </w:rPr>
              <w:t>1 Ad.</w:t>
            </w:r>
          </w:p>
        </w:tc>
        <w:tc>
          <w:tcPr>
            <w:tcW w:w="1284" w:type="dxa"/>
            <w:noWrap/>
            <w:vAlign w:val="center"/>
          </w:tcPr>
          <w:p w:rsidR="00FD676A" w:rsidRPr="00C47426" w:rsidRDefault="00FD676A" w:rsidP="003C6D65">
            <w:pPr>
              <w:jc w:val="right"/>
              <w:rPr>
                <w:rFonts w:ascii="Calibri" w:hAnsi="Calibri" w:cs="Calibri"/>
                <w:bCs/>
                <w:color w:val="000000"/>
                <w:sz w:val="24"/>
                <w:szCs w:val="24"/>
              </w:rPr>
            </w:pPr>
            <w:r>
              <w:rPr>
                <w:rFonts w:ascii="Calibri" w:hAnsi="Calibri" w:cs="Calibri"/>
                <w:bCs/>
                <w:color w:val="000000"/>
                <w:sz w:val="24"/>
                <w:szCs w:val="24"/>
              </w:rPr>
              <w:t>100.000</w:t>
            </w:r>
          </w:p>
        </w:tc>
        <w:tc>
          <w:tcPr>
            <w:tcW w:w="940" w:type="dxa"/>
            <w:noWrap/>
            <w:vAlign w:val="center"/>
            <w:hideMark/>
          </w:tcPr>
          <w:p w:rsidR="00FD676A" w:rsidRPr="00551A53" w:rsidRDefault="00551A53" w:rsidP="003C6D65">
            <w:pPr>
              <w:jc w:val="right"/>
              <w:rPr>
                <w:rFonts w:ascii="Calibri" w:hAnsi="Calibri" w:cs="Calibri"/>
                <w:bCs/>
                <w:color w:val="000000"/>
                <w:sz w:val="24"/>
                <w:szCs w:val="24"/>
              </w:rPr>
            </w:pPr>
            <w:r>
              <w:rPr>
                <w:rFonts w:ascii="Calibri" w:hAnsi="Calibri" w:cs="Calibri"/>
                <w:bCs/>
                <w:color w:val="000000"/>
                <w:sz w:val="24"/>
                <w:szCs w:val="24"/>
              </w:rPr>
              <w:t>10.000</w:t>
            </w:r>
          </w:p>
        </w:tc>
        <w:tc>
          <w:tcPr>
            <w:tcW w:w="1144" w:type="dxa"/>
            <w:vAlign w:val="center"/>
          </w:tcPr>
          <w:p w:rsidR="00FD676A" w:rsidRPr="00C47426" w:rsidRDefault="004A60D1" w:rsidP="00C47426">
            <w:pPr>
              <w:jc w:val="center"/>
              <w:rPr>
                <w:color w:val="000000"/>
              </w:rPr>
            </w:pPr>
            <w:r>
              <w:rPr>
                <w:color w:val="000000"/>
              </w:rPr>
              <w:t>12.03.2024</w:t>
            </w:r>
          </w:p>
        </w:tc>
        <w:tc>
          <w:tcPr>
            <w:tcW w:w="688" w:type="dxa"/>
            <w:vAlign w:val="center"/>
            <w:hideMark/>
          </w:tcPr>
          <w:p w:rsidR="00FD676A" w:rsidRDefault="00FD676A" w:rsidP="00C47426">
            <w:pPr>
              <w:jc w:val="center"/>
            </w:pPr>
            <w:proofErr w:type="gramStart"/>
            <w:r w:rsidRPr="004927CE">
              <w:rPr>
                <w:color w:val="000000"/>
              </w:rPr>
              <w:t>11:00</w:t>
            </w:r>
            <w:proofErr w:type="gramEnd"/>
          </w:p>
        </w:tc>
      </w:tr>
      <w:tr w:rsidR="00FD676A" w:rsidTr="004666B7">
        <w:trPr>
          <w:trHeight w:val="423"/>
        </w:trPr>
        <w:tc>
          <w:tcPr>
            <w:tcW w:w="418" w:type="dxa"/>
            <w:noWrap/>
            <w:vAlign w:val="center"/>
            <w:hideMark/>
          </w:tcPr>
          <w:p w:rsidR="00FD676A" w:rsidRDefault="00FD676A" w:rsidP="00F82F89">
            <w:pPr>
              <w:spacing w:line="276" w:lineRule="auto"/>
              <w:jc w:val="center"/>
              <w:rPr>
                <w:b/>
                <w:bCs/>
                <w:lang w:eastAsia="en-US"/>
              </w:rPr>
            </w:pPr>
            <w:r>
              <w:rPr>
                <w:b/>
                <w:bCs/>
                <w:lang w:eastAsia="en-US"/>
              </w:rPr>
              <w:t>9</w:t>
            </w:r>
          </w:p>
        </w:tc>
        <w:tc>
          <w:tcPr>
            <w:tcW w:w="1070" w:type="dxa"/>
            <w:noWrap/>
            <w:vAlign w:val="center"/>
          </w:tcPr>
          <w:p w:rsidR="00FD676A" w:rsidRDefault="00FD676A">
            <w:pPr>
              <w:jc w:val="center"/>
            </w:pPr>
          </w:p>
        </w:tc>
        <w:tc>
          <w:tcPr>
            <w:tcW w:w="850" w:type="dxa"/>
            <w:vAlign w:val="center"/>
          </w:tcPr>
          <w:p w:rsidR="00FD676A" w:rsidRPr="00833B5B" w:rsidRDefault="00FD676A" w:rsidP="00833B5B">
            <w:pPr>
              <w:jc w:val="center"/>
              <w:rPr>
                <w:sz w:val="24"/>
                <w:szCs w:val="24"/>
              </w:rPr>
            </w:pPr>
          </w:p>
        </w:tc>
        <w:tc>
          <w:tcPr>
            <w:tcW w:w="1688" w:type="dxa"/>
            <w:noWrap/>
            <w:vAlign w:val="center"/>
          </w:tcPr>
          <w:p w:rsidR="00FD676A" w:rsidRDefault="00FD676A">
            <w:pPr>
              <w:rPr>
                <w:sz w:val="18"/>
                <w:szCs w:val="18"/>
              </w:rPr>
            </w:pPr>
            <w:r>
              <w:rPr>
                <w:sz w:val="18"/>
                <w:szCs w:val="18"/>
              </w:rPr>
              <w:t>ASFALT DİSTRİBİTÖRÜ TANKI (20TON)</w:t>
            </w:r>
          </w:p>
        </w:tc>
        <w:tc>
          <w:tcPr>
            <w:tcW w:w="1573" w:type="dxa"/>
            <w:vAlign w:val="center"/>
          </w:tcPr>
          <w:p w:rsidR="00FD676A" w:rsidRDefault="00FD676A">
            <w:pPr>
              <w:rPr>
                <w:sz w:val="18"/>
                <w:szCs w:val="18"/>
              </w:rPr>
            </w:pPr>
            <w:r>
              <w:rPr>
                <w:sz w:val="18"/>
                <w:szCs w:val="18"/>
              </w:rPr>
              <w:t>ASMAKSAN</w:t>
            </w:r>
          </w:p>
        </w:tc>
        <w:tc>
          <w:tcPr>
            <w:tcW w:w="708" w:type="dxa"/>
            <w:noWrap/>
            <w:hideMark/>
          </w:tcPr>
          <w:p w:rsidR="004A60D1" w:rsidRDefault="004A60D1" w:rsidP="00312AB5">
            <w:pPr>
              <w:jc w:val="center"/>
              <w:rPr>
                <w:lang w:eastAsia="en-US"/>
              </w:rPr>
            </w:pPr>
          </w:p>
          <w:p w:rsidR="00FD676A" w:rsidRDefault="00FD676A" w:rsidP="00312AB5">
            <w:pPr>
              <w:jc w:val="center"/>
            </w:pPr>
            <w:r w:rsidRPr="002C51C0">
              <w:rPr>
                <w:lang w:eastAsia="en-US"/>
              </w:rPr>
              <w:t>1 Ad.</w:t>
            </w:r>
          </w:p>
        </w:tc>
        <w:tc>
          <w:tcPr>
            <w:tcW w:w="1284" w:type="dxa"/>
            <w:noWrap/>
            <w:vAlign w:val="center"/>
          </w:tcPr>
          <w:p w:rsidR="00FD676A" w:rsidRPr="00C47426" w:rsidRDefault="00FD676A" w:rsidP="003C6D65">
            <w:pPr>
              <w:jc w:val="right"/>
              <w:rPr>
                <w:rFonts w:ascii="Calibri" w:hAnsi="Calibri" w:cs="Calibri"/>
                <w:bCs/>
                <w:color w:val="000000"/>
                <w:sz w:val="24"/>
                <w:szCs w:val="24"/>
              </w:rPr>
            </w:pPr>
            <w:r>
              <w:rPr>
                <w:rFonts w:ascii="Calibri" w:hAnsi="Calibri" w:cs="Calibri"/>
                <w:bCs/>
                <w:color w:val="000000"/>
                <w:sz w:val="24"/>
                <w:szCs w:val="24"/>
              </w:rPr>
              <w:t>70.000</w:t>
            </w:r>
          </w:p>
        </w:tc>
        <w:tc>
          <w:tcPr>
            <w:tcW w:w="940" w:type="dxa"/>
            <w:noWrap/>
            <w:vAlign w:val="center"/>
            <w:hideMark/>
          </w:tcPr>
          <w:p w:rsidR="00FD676A" w:rsidRPr="00551A53" w:rsidRDefault="00551A53" w:rsidP="003C6D65">
            <w:pPr>
              <w:jc w:val="right"/>
              <w:rPr>
                <w:rFonts w:ascii="Calibri" w:hAnsi="Calibri" w:cs="Calibri"/>
                <w:bCs/>
                <w:color w:val="000000"/>
                <w:sz w:val="24"/>
                <w:szCs w:val="24"/>
              </w:rPr>
            </w:pPr>
            <w:r>
              <w:rPr>
                <w:rFonts w:ascii="Calibri" w:hAnsi="Calibri" w:cs="Calibri"/>
                <w:bCs/>
                <w:color w:val="000000"/>
                <w:sz w:val="24"/>
                <w:szCs w:val="24"/>
              </w:rPr>
              <w:t>10.000</w:t>
            </w:r>
          </w:p>
        </w:tc>
        <w:tc>
          <w:tcPr>
            <w:tcW w:w="1144" w:type="dxa"/>
            <w:vAlign w:val="center"/>
          </w:tcPr>
          <w:p w:rsidR="00FD676A" w:rsidRPr="00C47426" w:rsidRDefault="004A60D1" w:rsidP="00C47426">
            <w:pPr>
              <w:jc w:val="center"/>
              <w:rPr>
                <w:color w:val="000000"/>
              </w:rPr>
            </w:pPr>
            <w:r>
              <w:rPr>
                <w:color w:val="000000"/>
              </w:rPr>
              <w:t>12.03.2024</w:t>
            </w:r>
          </w:p>
        </w:tc>
        <w:tc>
          <w:tcPr>
            <w:tcW w:w="688" w:type="dxa"/>
            <w:vAlign w:val="center"/>
            <w:hideMark/>
          </w:tcPr>
          <w:p w:rsidR="00FD676A" w:rsidRDefault="00FD676A" w:rsidP="00C47426">
            <w:pPr>
              <w:jc w:val="center"/>
            </w:pPr>
            <w:proofErr w:type="gramStart"/>
            <w:r w:rsidRPr="004927CE">
              <w:rPr>
                <w:color w:val="000000"/>
              </w:rPr>
              <w:t>11:00</w:t>
            </w:r>
            <w:proofErr w:type="gramEnd"/>
          </w:p>
        </w:tc>
      </w:tr>
      <w:tr w:rsidR="00FD676A" w:rsidTr="004666B7">
        <w:trPr>
          <w:trHeight w:val="423"/>
        </w:trPr>
        <w:tc>
          <w:tcPr>
            <w:tcW w:w="418" w:type="dxa"/>
            <w:noWrap/>
            <w:vAlign w:val="center"/>
            <w:hideMark/>
          </w:tcPr>
          <w:p w:rsidR="00FD676A" w:rsidRDefault="00FD676A" w:rsidP="00F82F89">
            <w:pPr>
              <w:spacing w:line="276" w:lineRule="auto"/>
              <w:jc w:val="center"/>
              <w:rPr>
                <w:b/>
                <w:bCs/>
                <w:lang w:eastAsia="en-US"/>
              </w:rPr>
            </w:pPr>
            <w:r>
              <w:rPr>
                <w:b/>
                <w:bCs/>
                <w:lang w:eastAsia="en-US"/>
              </w:rPr>
              <w:t>10</w:t>
            </w:r>
          </w:p>
        </w:tc>
        <w:tc>
          <w:tcPr>
            <w:tcW w:w="1070" w:type="dxa"/>
            <w:noWrap/>
            <w:vAlign w:val="center"/>
          </w:tcPr>
          <w:p w:rsidR="00FD676A" w:rsidRDefault="00FD676A">
            <w:pPr>
              <w:jc w:val="center"/>
            </w:pPr>
          </w:p>
        </w:tc>
        <w:tc>
          <w:tcPr>
            <w:tcW w:w="850" w:type="dxa"/>
            <w:vAlign w:val="center"/>
          </w:tcPr>
          <w:p w:rsidR="00FD676A" w:rsidRPr="00833B5B" w:rsidRDefault="00FD676A" w:rsidP="00833B5B">
            <w:pPr>
              <w:jc w:val="center"/>
              <w:rPr>
                <w:sz w:val="24"/>
                <w:szCs w:val="24"/>
              </w:rPr>
            </w:pPr>
          </w:p>
        </w:tc>
        <w:tc>
          <w:tcPr>
            <w:tcW w:w="1688" w:type="dxa"/>
            <w:noWrap/>
            <w:vAlign w:val="center"/>
          </w:tcPr>
          <w:p w:rsidR="00FD676A" w:rsidRDefault="00FD676A">
            <w:pPr>
              <w:rPr>
                <w:sz w:val="18"/>
                <w:szCs w:val="18"/>
              </w:rPr>
            </w:pPr>
            <w:r>
              <w:rPr>
                <w:sz w:val="18"/>
                <w:szCs w:val="18"/>
              </w:rPr>
              <w:t>KAMYON DAMPER KASASI (9 M3)</w:t>
            </w:r>
          </w:p>
        </w:tc>
        <w:tc>
          <w:tcPr>
            <w:tcW w:w="1573" w:type="dxa"/>
            <w:vAlign w:val="center"/>
          </w:tcPr>
          <w:p w:rsidR="00FD676A" w:rsidRPr="00627412" w:rsidRDefault="00FD676A" w:rsidP="00F82F89">
            <w:pPr>
              <w:jc w:val="center"/>
            </w:pPr>
          </w:p>
        </w:tc>
        <w:tc>
          <w:tcPr>
            <w:tcW w:w="708" w:type="dxa"/>
            <w:noWrap/>
            <w:vAlign w:val="center"/>
            <w:hideMark/>
          </w:tcPr>
          <w:p w:rsidR="00FD676A" w:rsidRDefault="00FD676A" w:rsidP="00C47426">
            <w:pPr>
              <w:jc w:val="center"/>
            </w:pPr>
            <w:r>
              <w:rPr>
                <w:lang w:eastAsia="en-US"/>
              </w:rPr>
              <w:t>1</w:t>
            </w:r>
            <w:r w:rsidRPr="002C51C0">
              <w:rPr>
                <w:lang w:eastAsia="en-US"/>
              </w:rPr>
              <w:t xml:space="preserve"> Ad.</w:t>
            </w:r>
          </w:p>
        </w:tc>
        <w:tc>
          <w:tcPr>
            <w:tcW w:w="1284" w:type="dxa"/>
            <w:noWrap/>
            <w:vAlign w:val="center"/>
          </w:tcPr>
          <w:p w:rsidR="00FD676A" w:rsidRPr="00C47426" w:rsidRDefault="00551A53" w:rsidP="003C6D65">
            <w:pPr>
              <w:jc w:val="right"/>
              <w:rPr>
                <w:rFonts w:ascii="Calibri" w:hAnsi="Calibri" w:cs="Calibri"/>
                <w:bCs/>
                <w:color w:val="000000"/>
                <w:sz w:val="24"/>
                <w:szCs w:val="24"/>
              </w:rPr>
            </w:pPr>
            <w:r>
              <w:rPr>
                <w:rFonts w:ascii="Calibri" w:hAnsi="Calibri" w:cs="Calibri"/>
                <w:bCs/>
                <w:color w:val="000000"/>
                <w:sz w:val="24"/>
                <w:szCs w:val="24"/>
              </w:rPr>
              <w:t>70.000</w:t>
            </w:r>
          </w:p>
        </w:tc>
        <w:tc>
          <w:tcPr>
            <w:tcW w:w="940" w:type="dxa"/>
            <w:noWrap/>
            <w:vAlign w:val="center"/>
            <w:hideMark/>
          </w:tcPr>
          <w:p w:rsidR="00FD676A" w:rsidRPr="00551A53" w:rsidRDefault="00551A53" w:rsidP="003C6D65">
            <w:pPr>
              <w:jc w:val="right"/>
              <w:rPr>
                <w:rFonts w:ascii="Calibri" w:hAnsi="Calibri" w:cs="Calibri"/>
                <w:bCs/>
                <w:color w:val="000000"/>
                <w:sz w:val="24"/>
                <w:szCs w:val="24"/>
              </w:rPr>
            </w:pPr>
            <w:r>
              <w:rPr>
                <w:rFonts w:ascii="Calibri" w:hAnsi="Calibri" w:cs="Calibri"/>
                <w:bCs/>
                <w:color w:val="000000"/>
                <w:sz w:val="24"/>
                <w:szCs w:val="24"/>
              </w:rPr>
              <w:t>10.000</w:t>
            </w:r>
          </w:p>
        </w:tc>
        <w:tc>
          <w:tcPr>
            <w:tcW w:w="1144" w:type="dxa"/>
            <w:vAlign w:val="center"/>
          </w:tcPr>
          <w:p w:rsidR="00FD676A" w:rsidRPr="00C47426" w:rsidRDefault="004A60D1" w:rsidP="00C47426">
            <w:pPr>
              <w:jc w:val="center"/>
              <w:rPr>
                <w:color w:val="000000"/>
              </w:rPr>
            </w:pPr>
            <w:r>
              <w:rPr>
                <w:color w:val="000000"/>
              </w:rPr>
              <w:t>12.03.2024</w:t>
            </w:r>
          </w:p>
        </w:tc>
        <w:tc>
          <w:tcPr>
            <w:tcW w:w="688" w:type="dxa"/>
            <w:vAlign w:val="center"/>
            <w:hideMark/>
          </w:tcPr>
          <w:p w:rsidR="00FD676A" w:rsidRDefault="00FD676A" w:rsidP="00C47426">
            <w:pPr>
              <w:jc w:val="center"/>
            </w:pPr>
            <w:proofErr w:type="gramStart"/>
            <w:r w:rsidRPr="004927CE">
              <w:rPr>
                <w:color w:val="000000"/>
              </w:rPr>
              <w:t>11:00</w:t>
            </w:r>
            <w:proofErr w:type="gramEnd"/>
          </w:p>
        </w:tc>
      </w:tr>
    </w:tbl>
    <w:p w:rsidR="00FE3B37" w:rsidRDefault="00FE3B37">
      <w:pPr>
        <w:pStyle w:val="KonuBal"/>
        <w:jc w:val="left"/>
      </w:pPr>
    </w:p>
    <w:sectPr w:rsidR="00FE3B37" w:rsidSect="00833B5B">
      <w:pgSz w:w="11906" w:h="16838"/>
      <w:pgMar w:top="1134" w:right="737" w:bottom="62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23DD0"/>
    <w:multiLevelType w:val="hybridMultilevel"/>
    <w:tmpl w:val="339C588C"/>
    <w:lvl w:ilvl="0" w:tplc="041F0017">
      <w:start w:val="1"/>
      <w:numFmt w:val="lowerLetter"/>
      <w:lvlText w:val="%1)"/>
      <w:lvlJc w:val="left"/>
      <w:pPr>
        <w:ind w:left="720" w:hanging="360"/>
      </w:pPr>
    </w:lvl>
    <w:lvl w:ilvl="1" w:tplc="041F0019">
      <w:start w:val="1"/>
      <w:numFmt w:val="lowerLetter"/>
      <w:lvlText w:val="%2."/>
      <w:lvlJc w:val="left"/>
      <w:pPr>
        <w:ind w:left="502"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113332F"/>
    <w:multiLevelType w:val="hybridMultilevel"/>
    <w:tmpl w:val="A54AA49C"/>
    <w:lvl w:ilvl="0" w:tplc="6316D310">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compat/>
  <w:rsids>
    <w:rsidRoot w:val="00FE3B37"/>
    <w:rsid w:val="000D3D0B"/>
    <w:rsid w:val="00105E3D"/>
    <w:rsid w:val="00133E48"/>
    <w:rsid w:val="0017392A"/>
    <w:rsid w:val="001B1ACA"/>
    <w:rsid w:val="003128C9"/>
    <w:rsid w:val="00312AB5"/>
    <w:rsid w:val="00347344"/>
    <w:rsid w:val="003640D3"/>
    <w:rsid w:val="003C6D65"/>
    <w:rsid w:val="004666B7"/>
    <w:rsid w:val="00490F00"/>
    <w:rsid w:val="004A4A54"/>
    <w:rsid w:val="004A60D1"/>
    <w:rsid w:val="004C5A6F"/>
    <w:rsid w:val="00551A53"/>
    <w:rsid w:val="005B6E3F"/>
    <w:rsid w:val="005F7594"/>
    <w:rsid w:val="00621BD1"/>
    <w:rsid w:val="00627412"/>
    <w:rsid w:val="00755555"/>
    <w:rsid w:val="007623C8"/>
    <w:rsid w:val="00833B5B"/>
    <w:rsid w:val="009535E9"/>
    <w:rsid w:val="009923EB"/>
    <w:rsid w:val="00993498"/>
    <w:rsid w:val="009D4E86"/>
    <w:rsid w:val="00A0466D"/>
    <w:rsid w:val="00A058EB"/>
    <w:rsid w:val="00A206F1"/>
    <w:rsid w:val="00A61EF7"/>
    <w:rsid w:val="00AE0F32"/>
    <w:rsid w:val="00B14871"/>
    <w:rsid w:val="00B55576"/>
    <w:rsid w:val="00B735E7"/>
    <w:rsid w:val="00B8576B"/>
    <w:rsid w:val="00C47426"/>
    <w:rsid w:val="00D22C4F"/>
    <w:rsid w:val="00D9073E"/>
    <w:rsid w:val="00DA6872"/>
    <w:rsid w:val="00DB3BCF"/>
    <w:rsid w:val="00DC1C3E"/>
    <w:rsid w:val="00E64390"/>
    <w:rsid w:val="00F16A6C"/>
    <w:rsid w:val="00F23679"/>
    <w:rsid w:val="00F82F89"/>
    <w:rsid w:val="00FB76B1"/>
    <w:rsid w:val="00FD676A"/>
    <w:rsid w:val="00FE3B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B3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FE3B37"/>
    <w:pPr>
      <w:jc w:val="center"/>
    </w:pPr>
    <w:rPr>
      <w:b/>
      <w:sz w:val="24"/>
    </w:rPr>
  </w:style>
  <w:style w:type="character" w:customStyle="1" w:styleId="KonuBalChar">
    <w:name w:val="Konu Başlığı Char"/>
    <w:basedOn w:val="VarsaylanParagrafYazTipi"/>
    <w:link w:val="KonuBal"/>
    <w:rsid w:val="00FE3B37"/>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FE3B37"/>
    <w:pPr>
      <w:ind w:left="720"/>
      <w:contextualSpacing/>
    </w:pPr>
  </w:style>
</w:styles>
</file>

<file path=word/webSettings.xml><?xml version="1.0" encoding="utf-8"?>
<w:webSettings xmlns:r="http://schemas.openxmlformats.org/officeDocument/2006/relationships" xmlns:w="http://schemas.openxmlformats.org/wordprocessingml/2006/main">
  <w:divs>
    <w:div w:id="1138765102">
      <w:bodyDiv w:val="1"/>
      <w:marLeft w:val="0"/>
      <w:marRight w:val="0"/>
      <w:marTop w:val="0"/>
      <w:marBottom w:val="0"/>
      <w:divBdr>
        <w:top w:val="none" w:sz="0" w:space="0" w:color="auto"/>
        <w:left w:val="none" w:sz="0" w:space="0" w:color="auto"/>
        <w:bottom w:val="none" w:sz="0" w:space="0" w:color="auto"/>
        <w:right w:val="none" w:sz="0" w:space="0" w:color="auto"/>
      </w:divBdr>
    </w:div>
    <w:div w:id="1251544760">
      <w:bodyDiv w:val="1"/>
      <w:marLeft w:val="0"/>
      <w:marRight w:val="0"/>
      <w:marTop w:val="0"/>
      <w:marBottom w:val="0"/>
      <w:divBdr>
        <w:top w:val="none" w:sz="0" w:space="0" w:color="auto"/>
        <w:left w:val="none" w:sz="0" w:space="0" w:color="auto"/>
        <w:bottom w:val="none" w:sz="0" w:space="0" w:color="auto"/>
        <w:right w:val="none" w:sz="0" w:space="0" w:color="auto"/>
      </w:divBdr>
    </w:div>
    <w:div w:id="1463309632">
      <w:bodyDiv w:val="1"/>
      <w:marLeft w:val="0"/>
      <w:marRight w:val="0"/>
      <w:marTop w:val="0"/>
      <w:marBottom w:val="0"/>
      <w:divBdr>
        <w:top w:val="none" w:sz="0" w:space="0" w:color="auto"/>
        <w:left w:val="none" w:sz="0" w:space="0" w:color="auto"/>
        <w:bottom w:val="none" w:sz="0" w:space="0" w:color="auto"/>
        <w:right w:val="none" w:sz="0" w:space="0" w:color="auto"/>
      </w:divBdr>
    </w:div>
    <w:div w:id="14954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481</Words>
  <Characters>2745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 Windows XP</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XP_Pro</dc:creator>
  <cp:lastModifiedBy>huseyin</cp:lastModifiedBy>
  <cp:revision>36</cp:revision>
  <cp:lastPrinted>2022-06-01T12:02:00Z</cp:lastPrinted>
  <dcterms:created xsi:type="dcterms:W3CDTF">2013-06-18T07:40:00Z</dcterms:created>
  <dcterms:modified xsi:type="dcterms:W3CDTF">2024-02-22T13:39:00Z</dcterms:modified>
</cp:coreProperties>
</file>